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971" w:rsidRDefault="000B1C0D" w:rsidP="006B69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3.3</w:t>
      </w:r>
      <w:r w:rsidR="006B6971">
        <w:rPr>
          <w:b/>
          <w:sz w:val="28"/>
          <w:szCs w:val="28"/>
        </w:rPr>
        <w:t xml:space="preserve"> Тестовые задания по дисциплине </w:t>
      </w:r>
    </w:p>
    <w:p w:rsidR="006B6971" w:rsidRDefault="006B6971" w:rsidP="006B69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«Финансовое планирование и прогнозирование»</w:t>
      </w:r>
    </w:p>
    <w:p w:rsidR="006B6971" w:rsidRDefault="00F76675" w:rsidP="00F7667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студентов </w:t>
      </w:r>
      <w:r w:rsidR="006B6971">
        <w:rPr>
          <w:color w:val="000000"/>
          <w:sz w:val="28"/>
          <w:szCs w:val="28"/>
        </w:rPr>
        <w:t>специальности 1-25 01 04 01 «Финансы и кредит»</w:t>
      </w:r>
    </w:p>
    <w:p w:rsidR="006B6971" w:rsidRDefault="006B6971" w:rsidP="006B697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специализации 1-25 01 04 01 «Финансы»</w:t>
      </w:r>
    </w:p>
    <w:p w:rsidR="006B6971" w:rsidRDefault="006B6971" w:rsidP="006B6971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Автор: Войтишкина А.Л., </w:t>
      </w:r>
      <w:r>
        <w:rPr>
          <w:bCs/>
          <w:sz w:val="28"/>
          <w:szCs w:val="28"/>
        </w:rPr>
        <w:t>старший преподаватель кафедры финансов и кредита</w:t>
      </w:r>
    </w:p>
    <w:p w:rsidR="006B6971" w:rsidRDefault="006B6971" w:rsidP="006B6971">
      <w:pPr>
        <w:jc w:val="center"/>
        <w:rPr>
          <w:bCs/>
          <w:sz w:val="28"/>
          <w:szCs w:val="28"/>
        </w:rPr>
      </w:pPr>
    </w:p>
    <w:p w:rsidR="006B6971" w:rsidRDefault="006B6971" w:rsidP="006B6971">
      <w:pPr>
        <w:jc w:val="center"/>
        <w:rPr>
          <w:b/>
          <w:bCs/>
          <w:sz w:val="28"/>
          <w:szCs w:val="28"/>
        </w:rPr>
      </w:pPr>
    </w:p>
    <w:p w:rsidR="006B6971" w:rsidRDefault="006B6971" w:rsidP="006B697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>В заданиях, представленных в форме теста, необходимо выбрать правильный вариант ответа.</w:t>
      </w:r>
    </w:p>
    <w:p w:rsidR="00E202C6" w:rsidRDefault="00E202C6"/>
    <w:p w:rsidR="006B6971" w:rsidRPr="006B6971" w:rsidRDefault="006B6971" w:rsidP="006B6971">
      <w:pPr>
        <w:numPr>
          <w:ilvl w:val="0"/>
          <w:numId w:val="1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Дайте правильное определение термину «Финансовое планирование»: </w:t>
      </w: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а)выбор целей по реальности их движения с имеющимися финансовыми ресурсами в зависимости от внешних условий и согласование будущих финансовых потоков;</w:t>
      </w: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расчет объема денежных доходов и поступлений по источникам формирования и направления целевого использования в соответствии с производственными и маркетинговыми показателями предприятия на планируемый период;</w:t>
      </w: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выражается в составлении и контроле над выполнением планов формирования доходов и расходов;</w:t>
      </w: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инструмент управления финансами предприятия.</w:t>
      </w: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numPr>
          <w:ilvl w:val="0"/>
          <w:numId w:val="1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Выделяют следующие объекты финансового планирования:</w:t>
      </w:r>
    </w:p>
    <w:p w:rsidR="006B6971" w:rsidRPr="006B6971" w:rsidRDefault="006B6971" w:rsidP="006B6971">
      <w:pPr>
        <w:tabs>
          <w:tab w:val="left" w:pos="284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финансовые ресурсы;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б)финансовые отношения;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в)финансовые показатели;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финансовые ресурсы и финансовые отношения.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3. В чем состоит значение финансового планирования?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оно воплощает выработку стратегической цели в форму конкретных финансовых показателей;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обеспечивает финансовыми ресурсами заложенные в производственном плане пропорции развития;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предоставляет возможность определить эффективность проекта предприятия в условиях конкуренции и служит базой для оценки инвестиций привлекательных для инвесторов;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все ответы верны.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4.</w:t>
      </w:r>
      <w:r w:rsidRPr="006B6971">
        <w:rPr>
          <w:rFonts w:eastAsiaTheme="minorHAnsi"/>
          <w:b/>
          <w:sz w:val="28"/>
          <w:szCs w:val="28"/>
          <w:lang w:eastAsia="en-US"/>
        </w:rPr>
        <w:t xml:space="preserve">Что является результатом финансового планирования на предприятии: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финансовый план;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смета;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калькуляция;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нет правильного ответа.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5.</w:t>
      </w:r>
      <w:r w:rsidRPr="006B6971">
        <w:rPr>
          <w:rFonts w:eastAsiaTheme="minorHAnsi"/>
          <w:b/>
          <w:sz w:val="28"/>
          <w:szCs w:val="28"/>
          <w:lang w:eastAsia="en-US"/>
        </w:rPr>
        <w:t xml:space="preserve">На основании каких документов анализируются финансовые показатели деятельности предприятия за предыдущий период: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бухгалтерского баланса, отчета о прибылях и убытках и отчета о движении денежных средств;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бухгалтерского баланса и плана расчета объемов продаж;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бухгалтерского баланса и отчета о движении денежных средств;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отчета о прибылях и убытках и отчета о движении денежных средств.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6.</w:t>
      </w:r>
      <w:r w:rsidRPr="006B6971">
        <w:rPr>
          <w:rFonts w:eastAsiaTheme="minorHAnsi"/>
          <w:b/>
          <w:sz w:val="28"/>
          <w:szCs w:val="28"/>
          <w:lang w:eastAsia="en-US"/>
        </w:rPr>
        <w:t xml:space="preserve">Максимальных период, на которых составляется оперативный финансовый план: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с разбивкой по дням;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с разбивкой по неделям;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с разбивкой по месяцам;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с разбивкой по годам.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7. Виды финансового планирования: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текущее, стратегическое и оперативное;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перспективное, текущее и оперативное;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перспективное и текущее;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стратегическое и тактическое.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8. В рамках стратегического планирования определяются: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долгосрочные ориентиры развития и цели предприятия;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среднесрочные ориентиры развития и цели предприятия;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краткосрочные ориентиры развития и цели предприятия;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нет правильного ответа.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9. К методам финансового планирования относятся: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метод экономического анализа и нормативный метод;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расчетно-аналитический метод и балансовый метод;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метод оптимизации плановых решений и экономико-математические модели;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все ответы верны.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10. В чем состоит сущность нормативного метода финансового планирования: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на основании доступной учетной информации оцениваются финансовое положение предприятия, его внутренние и внешние отношения;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на основе заранее установленной нормы рассчитывается потребность хозяйственных субъектов в финансовых ресурсах и их источниках;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на основе анализа достигнутая величина финансового показателя принимается за базу и индексами его изменения в планируемом периоде рассчитывается плановая величина данного показателя;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>г) нет правильного ответа.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11. Какой из методов финансового планирования является самым простым: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расчетно-аналитический метод;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балансовый метод;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нормативный метод;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метод экономико-математических моделей.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12. В чем состоит сущность расчетно-аналитического метода финансового планирования: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на основании доступной учетной информации оценивается финансовое положение предприятия, его внутренние и внешние отношения;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на основе заранее установленной нормы рассчитывается потребность хозяйственных субъектов в финансовых ресурсах и их источниках;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на основе анализа достигнутая величина финансового показателя принимается за базу и индексами его изменения в планируемом периоде рассчитывается плановая величина данного показателя;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правильного ответа.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13. Сущность и содержание балансового метода: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на основании доступной учетной информации оценивается финансовое положение предприятия, его внутренние и внешние отношения;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путем построения баланса достигается увязка имеющихся в наличии финансовых ресурсов и фактической потребностью в них;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на основе анализа достигнутая величина финансового показателя принимается за базу и индексами его изменения в планируемом периоде рассчитывается плановая величина данного показателя;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правильного ответа.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14. Сущность метода оптимизации плановых решений: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разработка нескольких вариантов плановых расчетов, чтобы выбрать наиболее оптимальный;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на основании доступной учетной информации оценивается финансовое положение предприятия, его внутренние и внешние отношения;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на основе анализа достигнутая величина финансового показателя принимается за базу и индексами его изменения в планируемом периоде рассчитывается плановая величина данного показателя;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правильного ответа.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15. Какой из методов финансового планирования является очень трудоемким и требует больших профессиональных знаний и большого количества времени: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расчетно-аналитический;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балансовый;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 xml:space="preserve">в) метод экономико-математических моделей;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нормативный метод.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16. В какой период на предприятии начали составлять самостоятельный финансовый план в связи с переходом на полный хозяйственный расчет и самофинансирование: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с 1969 года;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с 60-х годов 20-го века;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с 70-х годов 20 века;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с 1979 года.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17. В чем состоит основная особенность финансового планирования: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все планируемые показатели используются в стоимостном выражении;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все планируемые показатели используются в натуральном выражении;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все планируемые показатели используются в условно-натуральном выражении;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правильно ответа.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18. Что является основанием финансового планирования: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долгосрочные цели, которые определены руководством предприятия в ходе оперативного планирования;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долгосрочные цели, которые определены руководством предприятия в ходу перспективного (стратегического) планирования;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краткосрочные цели, которые определены руководством предприятия в ходу перспективного (стратегического) планирования;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краткосрочные цели, которые определены руководством предприятия в ходе оперативного планирования.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19. Что может являться причиной отсутствия эффективной системы финансового планирования: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нестабильность на отечественном рынке;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отсутствие эффективной нормативно-плановой базы отечественного бизнеса;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несовершенство налоговой системы;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все ответы верны.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20. На каких предприятиях потребность в планировании выше: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на мелких предприятиях;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на средних предприятиях;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на крупных предприятиях;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на всех предприятиях одинаково важно финансовое планирование.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21. Финансовый план предприятия – это: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централизованный фонд денежных средств;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>б) закон обязательный для выполнения всеми участниками бюджетных отношений;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документ, отражающий объем поступления и расходования денежных средств;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инструмент перераспределения национального дохода;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22. На большинстве предприятий отсутствует эффективная система финансового планирования. Причины этого: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низкий уровень отечественного менеджмента;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политическая неустойчивость;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нестабильность на отечественном рынке;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все ответы верны.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23. Выберите неверное утверждение. Результатом перспективного финансового планирования является разработка трех основных финансовых документов: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прогноз отчета о финансовых результатах;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прогноза отчета о прибылях и убытках;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прогноза движения денежных средств;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прогноза бухгалтерского баланса.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24. Результатом текущего финансового планирования является разработка таких документов как: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плана движения денежных средств;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плана отчета о прибылях и убытках;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плана бухгалтерского баланса;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ответы верны.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25. Статьи финансового плана связаны с: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производством;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научно-техническим развитием;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социальным развитием;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все ответы верны.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26. По срокам различают следующие виды планирования: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перспективное;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текущее;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оперативно-производственное;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все ответы верны.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27. Стоимостные пропорции – это: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пропорции, которые формируются при распределении финансовых ресурсов;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денежные отношения, возникающие в процессе расширенного воспроизводства;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 xml:space="preserve">в) это денежные доходы и поступления;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документ, отражающий объем поступления и расходования денежных средств.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28. Финансовое планирование в организации призвано решить следующие задачи: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выявление резервов увеличения доходов организации и способов их мобилизации;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эффективное использование финансовых ресурсов, определение наиболее рациональных направлений развития организации, обеспечивающих в планируемом периоде наибольшую прибыль;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увязка финансовых ресурсов с показателями производственного плана организации;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все ответы верны.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29. Бизнес-план – это: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документ, который дает описание основных аспектов будущего коммерческой организации;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денежные доходы и поступления, находящиеся в распоряжении коммерческой организации;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денежные отношения, возникающие в процессе расширенного воспроизводства;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пропорции, которые формируются при распределении финансовых ресурсов.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30. Значение финансового планирования для организации состоит в том, что оно: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воплощает выработанные стратегические цели в форму конкретных финансовых показателей;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обеспечивает финансовыми ресурсами, заложенные в производственном плане, экономические пропорции развития;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предоставляет возможности определения жизнеспособности финансовых проектов;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все ответы верны.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31. Методы финансового планирования – это: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основной финансовый план государства;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правовая категория, которая отражает организационную структуру бюджетной системы;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отношения между участниками бюджетного процесса;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конкретные способы и приемы расчетов показателей.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32. Выберите неверный ответ. К методам финансового планирования относятся следующие: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метод экономического анализа;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 xml:space="preserve">б) нормативный метод;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метод балансовых расчетов;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метод финансового контроля.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33. Метод экономического анализа позволяет определить такие показатели как: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основные закономерности экономического анализа;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тенденции в движении натуральных и стоимостных показателей;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все ответы верны;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внутренние резервы предприятия.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34. В чем заключается сущность нормативного метода: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на основе заранее установленных норм и технико-экономических нормативов рассчитывается потребность хозяйствующего субъекта в финансовых ресурсах и их источниках;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на базе анализа достигнутой величины финансового показателя, принимаемого за базу, и индексов его изменения в плановом периоде рассчитывают плановую величину этого показателя;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планирования финансовых показателей заключается в том, что на основе анализа достигнутой величины финансового показателя;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разработка нескольких вариантов плановых расчетов с тем, чтобы выбрать из них наиболее оптимальный.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35. Какие нормативы используются при составлении годового финансового плана предприятия: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республиканские нормативы;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нормативы отдельных субъектов РБ;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нормативы хозяйствующего субъекта;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нормативы бюджетных организаций;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д) все ответы верны.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36. Нормативы хозяйствующих субъектов – это: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обобщенное название комплекса сметных норм, расценок и цен, объединяемых в отдельные сборники;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нормативы, разрабатываемые непосредственно хозяйствующим субъектом;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это конкретные способы и приемы расчетов показателей;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расчет объема денежных доходов и поступлений в соответствии с производственными и маркетинговыми показателями предприятия на планируемый период.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37. Нормативы хозяйствующего субъекта используются для: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регулирования производственно-торгового процесса и финансовой деятельности;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контроля за использованием финансовых ресурсов;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 xml:space="preserve">в) других целей по эффективному вложению капитала;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все ответы верны.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38. Основные группы финансовых планов: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централизованные, децентрализованные, смешанные;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коммерческие, некоммерческие;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централизованные, децентрализованные;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централизованные, государственные, частные.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39. Основная особенность финансового планирования состоит в том, что…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все планируемые показатели используются в стоимостном выражении;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все планируемые показатели используются в натуральном выражении;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все планируемые показатели принимают формы как стоимостные, так и натуральные;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все планируемые показатели в адвалорной форме.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40. Документ, отражающий объем поступления и расходования денежных средств, фиксирующий баланс доходов и направлений расходов предприятия, включая платежи в бюджет на планируемый период: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платежный календарь;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финансовый план предприятия;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бухгалтерский баланс;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отчет о движении денежных средств.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41. Основой перспективных финансовых планов являются: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краткосрочные цели;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долгосрочные цели;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варианты а и б;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выявление перспектив.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42. К основным задачам финансового планирования не относится: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обеспечение финансовыми ресурсами производственной, финансовой, инвестиционной деятельности предприятия;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определение путей эффективного вложения капитала, оценка степени рационального его использования;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выявление внутрихозяйственных резервов увеличения прибыли;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формирования полной и достоверной информации о деятельности организации и ее имущественном положении.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43. К основным задачам финансового планирования не относится: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предотвращение отрицательных результатов хозяйственной деятельности и выявление внутрихозяйственных резервов обеспечения ее финансовой устойчивости;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 xml:space="preserve">б) установление рациональных финансовых отношений с бюджетом, банками и контрагентами;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соблюдение интересов инвесторов;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контроль за финансовым состоянием предприятия.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44. Причины отсутствия эффективной системы финансового планирования: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нестабильность на отечественном рынке;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политическая неустойчивость;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отсутствует эффективная нормативно-правовая база отечественного бизнеса;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все варианты верны.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45. На основе каких документов происходит анализ финансовых показателей деятельности предприятия за предыдущий период: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бухгалтерского баланса;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отчета о прибылях и убытках;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отчета о движении денежных средств;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все варианты ответов верны.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46. Какая подсистема финансового планирования определяет важнейшие показатели, пропорции и темпы расширенного воспроизводства, является главной формой реализации целей предприятия: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перспективное финансовое планирование;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текущее финансовое планирование;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оперативное финансовое планирование;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нет верных ответов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47. Что является результатом перспективного финансового планирования: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прогноз отчета о прибылях и убытках;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прогноз движения денежных средств;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прогноз бухгалтерского баланса;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варианты а), б) и в) верны;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48. Подсистема, которая основывается на разработанной финансовой стратегии и финансовой политике по отдельным аспектам финансовой деятельности: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перспективное финансовое планирование;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текущее финансовое планирование;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оперативное финансовое планирование;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верных ответов.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lastRenderedPageBreak/>
        <w:t xml:space="preserve">49. Основной целью построения плана движения денежных средств, плана отчета о прибылях и убытках, плана бухгалтерского баланса является: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оценка финансового положения предприятия на начало планируемого периода;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контроль над поступлением фактической выручки на расчетный счет и расходованием наличных финансовых ресурсов;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оценка финансового положения предприятия на конец планируемого периода;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составление и исполнение платежного календаря, кассового плана и расчет потребности в краткосрочном кредите.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50. Годовой финансовый план разбивают поквартально или помесячно, т.к.: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в течение года потребность в денежных средствах может меняться и в каком-то квартале (месяце) может оказаться недостаток финансовых ресурсов;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позволяет отслеживать синхронность потоков и оттоков денежных средств и ликвидировать кассовые резервы;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вариант а) и б) верны;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нет верного варианта.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51. Текущий финансовый план составляется на: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1 год;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2 года;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3 года;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может составляться на различный период времени.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52. К методам финансового планирования не относится: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метод экономического анализа;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нормативный метод;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индексный метод;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метод балансовых расчетов.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53. К методам финансового планирования не относится: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метод оптимизации плановых решений;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метод уменьшаемого остатка;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экономико-математическое моделирование;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метод балансовых расчетов.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54. Какой метод позволяет определить такое показатели как: основные закономерности экономического анализа, тенденции в движении натуральных и стоимостных показателей; внутренние резервы предприятия - …: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метод оптимизации плановых решений;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 xml:space="preserve">б) метод экономического анализа;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индексный метод;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правильного ответа.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55. При каком методе финансового планирования используются нормы и нормативы: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методе экономического анализа;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нормативном методе;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методе балансовых расчетов;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нет правильного ответа.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56. Какие нормативы не используются в финансовом планировании на предприятии: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международные нормативы;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нормативы хозяйствующего субъекта;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нормативы отдельных субъектов РБ;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местные нормативы.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57. К нормативам хозяйствующего субъекта не относятся: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определенные нормы отчислений в резервный фонд;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нормы потребности в оборотных средствах;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норм кредиторской задолженности, постоянно находящиеся в распоряжении хозяйствующего субъекта;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нормы запасов сырья.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58. К нормативам хозяйствующего субъекта не относятся: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нормы запасов материалов;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нормы запасов товаров, тары;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нормативы распределения финансовых ресурсов и прибыли;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нормы предельных уровней рентабельности ресурсов и прибыли.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59. При каком методе рассчитывается плановая величина показателя: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расчетно-аналитическом методе;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методе оптимизации плановых решений;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экономико-математической моделировании;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нет правильного варианта.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60. Путем построения баланса достигается увязка имеющихся в наличии финансовых ресурсов и фактической потребности в них при: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расчетно-аналитическом методе;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методе оптимизации плановых решений;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экономико-математическом моделировании;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балансовом методе.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lastRenderedPageBreak/>
        <w:t>61. Балансовая увязка по финансовым фондам имеет вид (при Он – остаток средств фонда на начало планового периода, руб.; П – поступление средств в фонд, руб.; Р – расходование средств фонда, руб.; Ок – остаток средств фонда на конец планового периода, руб.):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Он + П = Р + Ок;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Он = П = Р + Ок;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Он – П = Р + Ок;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Он + П = Ок – Р.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62. Разработка нескольких вариантов плановых расчетов с тем, чтобы выбрать из них наиболее оптимальный осуществляется при: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расчетно-аналитическом методе;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методе оптимизации плановых решений;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экономико-математическом моделировании;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правильного варианта.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63. Такие критерии выбора, как: минимум приведенных затрат, максимум приведенной прибыли, минимум вложения капитала при наибольшей эффективности результата, минимум текущих затрат свойственны для: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расчетно-аналитического метода;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метода оптимизации плановых решений;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экономико-математического моделирования;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балансового метода.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64. Позволяет количественно выразить взаимосвязь между финансовыми показателями и основными факторами, их определяющими: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метод оптимизации плановых решений;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метод уменьшаемого остатка;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экономико-математическое моделирование;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метод балансовых расчетов.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65. Задачи финансового планирования: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выявление внутрихозяйственных резервов;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контроль за финансовым состоянием;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соблюдение интересов инвесторов;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все ответы верны.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66. Нормативы хозяйствующего субъекта разрабатываются: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государством;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хозяйствующим субъектом;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Министерством финансов;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Местными органами власти.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lastRenderedPageBreak/>
        <w:t>67. Прогнозирование – это …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наука, изучающая количественные и качественные экономические взаимосвязи с помощью математических и статистических методов и моделей;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разновидность научного предвиденья, в результате которого составляется прогноз заключения о предстоящем развитии;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метод определения, описания объектов, социальных процессов, несуществующих на момент исследования, которые могут появиться в будущем;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ряд предварительно обдуманных действий, мероприятий, объединенных последовательно для достижения цели.  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68. Для того чтобы результат прогноза был надежным, он должен основываться на ... ?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точных данных, данных бухгалтерского учета;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приблизительных данных финансового анализа;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данных, основывающихся только на экстраполяции прошлого;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данных, основывающихся только на экстраполяции будущего.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69. Что общего в планировании и прогнозировании?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с их помощью находится коэффициент корреляции;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с их помощью обдумываются мероприятия, объединенные для достижения цели;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с их помощью описываются социальные процессы;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с их помощью что-то планируется и предвидится для будущего.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70. Денежный поток – это …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это движение денежных средств, то есть их поступление за определенный период;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это движение денежных средств, то есть их поступление (приток) и использование (отток) за определенный период времени;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процесс непрерывного движения денежных знаков в наличной и безналичной формах;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процесс непрерывного движения денежных знаков только в наличной форме.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71. По видам финансово-хозяйственной деятельности организации денежный поток делится на: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совокупный денежный поток; денежный поток текущей, инвестиционной и финансовой деятельности;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входящий, последующий и исходящий;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внешний и внутренний;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краткосрочный, среднесрочный, долгосрочный.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lastRenderedPageBreak/>
        <w:t>72. По направлению движения денежных средств выделяют денежный поток: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денежный поток текущей, инвестиционной и финансовой деятельности;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входящий и исходящий;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избыточный и оптимальный;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планируемый и непланируемый.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73. В зависимости от объемов поступления и расходования денежных средств денежный поток бывает: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избыточный и оптимальный;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дефицитный и оптимальный;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избыточный, дефицитный и оптимальный;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избыточный, дефицитный, оптимальный и планируемый.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74. В зависимости от непрерывности формирования на предприятии денежный поток бывает: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регулярный и будущий;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регулярный, дискретный и текущий;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регулярный и дискретный;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дискретный и текущий.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75. Дискретный денежный поток характеризуется: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движением денежных средств, связанным с осуществлением единичных финансово-хозяйственных операций организации в рассматриваемом периоде времени;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поступлением и использованием денежных средств, которые в рассматриваемом периоде времени осуществляются постоянно по отдельным интервалам этого периода;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характеризуется сбалансированностью поступления и использования денежных средств;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движением денежных средств, приведенным по стоимости к текущему моменту времени.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76. При каком методе расчет потока осуществляется на основе счетов бухгалтерского баланса предприятия?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цепной метод;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прямой метод;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косвенный метод;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непрямой метод.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77. Какой метод показывает взаимосвязь различных видов деятельности предприятия, а также влияние на прибыль изменений в активах и пассивах предприятия?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цепной метод;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прямой метод;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>в) косвенный метод;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непрямой метод.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78. На второй стадии движения денежных средств в процессе операционного цикла происходит следующее: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запасы сырья и материалов в результате производственной деятельности превращаются в запас готовой продукции;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дебиторская задолженность вновь преобразуется в денежные средства, часть которых до их производственного востребования может храниться в форме высоколиквидных краткосрочных финансовых вложений;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запасы готовой продукции реализуются покупателям и до наступления их оплаты преобразуются в дебиторскую задолженность;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денежные средства используются для приобретения сырья и материалов.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79. Финансовый цикл начинается: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с момента поступления сырья и материалов на склад предприятия и заканчивается в момент отгрузки готовой продукции покупателю;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с момента оплаты поставщиком купленных сырья и материалов (погашения кредиторской задолженности) и заканчивается в момент получения денег от покупателей за отгруженную продукцию (погашения дебиторской задолженности);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с момента поступления сырья и материалов на склад предприятия и заканчивается в момент получения денег от покупателей за отгруженную продукцию (погашения дебиторской задолженности);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с момента поступления сырья и материалов на склад предприятия и заканчивается в момент оплаты поставщиком купленных сырья и материалов (погашения кредиторской задолженности).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i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80.</w:t>
      </w:r>
      <w:r w:rsidRPr="006B6971">
        <w:rPr>
          <w:rFonts w:eastAsiaTheme="minorHAnsi"/>
          <w:sz w:val="28"/>
          <w:szCs w:val="28"/>
          <w:lang w:eastAsia="en-US"/>
        </w:rPr>
        <w:t xml:space="preserve"> </w:t>
      </w:r>
      <w:r w:rsidRPr="006B6971">
        <w:rPr>
          <w:rFonts w:eastAsiaTheme="minorHAnsi"/>
          <w:b/>
          <w:sz w:val="28"/>
          <w:szCs w:val="28"/>
          <w:lang w:eastAsia="en-US"/>
        </w:rPr>
        <w:t>Продолжительность производственного цикла определяется по следующей формуле</w:t>
      </w:r>
      <w:r w:rsidRPr="006B6971">
        <w:rPr>
          <w:rFonts w:eastAsiaTheme="minorHAnsi"/>
          <w:sz w:val="28"/>
          <w:szCs w:val="28"/>
          <w:lang w:eastAsia="en-US"/>
        </w:rPr>
        <w:t xml:space="preserve"> </w:t>
      </w:r>
      <w:r w:rsidRPr="006B6971">
        <w:rPr>
          <w:rFonts w:eastAsiaTheme="minorHAnsi"/>
          <w:i/>
          <w:sz w:val="28"/>
          <w:szCs w:val="28"/>
          <w:lang w:eastAsia="en-US"/>
        </w:rPr>
        <w:t>(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>Ппц</w:t>
      </w:r>
      <w:r w:rsidRPr="006B6971">
        <w:rPr>
          <w:rFonts w:eastAsiaTheme="minorHAnsi"/>
          <w:i/>
          <w:sz w:val="28"/>
          <w:szCs w:val="28"/>
          <w:lang w:eastAsia="en-US"/>
        </w:rPr>
        <w:t xml:space="preserve"> – продолжительность производственного цикла, (в днях); 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>Осм</w:t>
      </w:r>
      <w:r w:rsidRPr="006B6971">
        <w:rPr>
          <w:rFonts w:eastAsiaTheme="minorHAnsi"/>
          <w:i/>
          <w:sz w:val="28"/>
          <w:szCs w:val="28"/>
          <w:lang w:eastAsia="en-US"/>
        </w:rPr>
        <w:t xml:space="preserve"> – продолжительность оборота среднего запаса сырья, материалов и полуфабрикатов, (в днях); 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>Онзп</w:t>
      </w:r>
      <w:r w:rsidRPr="006B6971">
        <w:rPr>
          <w:rFonts w:eastAsiaTheme="minorHAnsi"/>
          <w:i/>
          <w:sz w:val="28"/>
          <w:szCs w:val="28"/>
          <w:lang w:eastAsia="en-US"/>
        </w:rPr>
        <w:t xml:space="preserve"> – продолжительность оборота среднего объема незавершенного производства, (в днях); 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>Огп</w:t>
      </w:r>
      <w:r w:rsidRPr="006B6971">
        <w:rPr>
          <w:rFonts w:eastAsiaTheme="minorHAnsi"/>
          <w:i/>
          <w:sz w:val="28"/>
          <w:szCs w:val="28"/>
          <w:lang w:eastAsia="en-US"/>
        </w:rPr>
        <w:t xml:space="preserve"> – продолжителность оборота среднего запаса готовой продукции, (в днях) ):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Ппц = Осм - Онзп - Огп;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Ппц = Осм - Онзп + Огп;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Ппц= Осм + Онзп - Огп;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Ппц= Осм + Онзп + Огп.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i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81. Продолжительность финансового цикла определяется следующим образом 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>(Пфц</w:t>
      </w:r>
      <w:r w:rsidRPr="006B6971">
        <w:rPr>
          <w:rFonts w:eastAsiaTheme="minorHAnsi"/>
          <w:i/>
          <w:sz w:val="28"/>
          <w:szCs w:val="28"/>
          <w:lang w:eastAsia="en-US"/>
        </w:rPr>
        <w:t xml:space="preserve"> – продолжительность финансового цикла (в днях); 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>Окз</w:t>
      </w:r>
      <w:r w:rsidRPr="006B6971">
        <w:rPr>
          <w:rFonts w:eastAsiaTheme="minorHAnsi"/>
          <w:i/>
          <w:sz w:val="28"/>
          <w:szCs w:val="28"/>
          <w:lang w:eastAsia="en-US"/>
        </w:rPr>
        <w:t xml:space="preserve"> – кредиторская задолженность (в днях); 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>Отмц</w:t>
      </w:r>
      <w:r w:rsidRPr="006B6971">
        <w:rPr>
          <w:rFonts w:eastAsiaTheme="minorHAnsi"/>
          <w:i/>
          <w:sz w:val="28"/>
          <w:szCs w:val="28"/>
          <w:lang w:eastAsia="en-US"/>
        </w:rPr>
        <w:t xml:space="preserve"> – товарно-материальные ценности (в днях); 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>Одез</w:t>
      </w:r>
      <w:r w:rsidRPr="006B6971">
        <w:rPr>
          <w:rFonts w:eastAsiaTheme="minorHAnsi"/>
          <w:i/>
          <w:sz w:val="28"/>
          <w:szCs w:val="28"/>
          <w:lang w:eastAsia="en-US"/>
        </w:rPr>
        <w:t xml:space="preserve"> – дебиторская задолженность (в днях) 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>)</w:t>
      </w:r>
      <w:r w:rsidRPr="006B6971">
        <w:rPr>
          <w:rFonts w:eastAsiaTheme="minorHAnsi"/>
          <w:i/>
          <w:sz w:val="28"/>
          <w:szCs w:val="28"/>
          <w:lang w:eastAsia="en-US"/>
        </w:rPr>
        <w:t>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Пфц = Ппц + Окз = Отмц - Одз - Окз;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Пфц = Ппц - Окз = Отмц - Одз - Окз;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>в) Пфц = Ппц + Окз = Отмц + Одз - Окз;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Пфц = Ппц + Окз = Отмц + Одз - Окз.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82. Кредиторская задолженность определяется по формуле: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Окз = средние остатки кредиторской задолженности / затраты на производство;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Окз = средние остатки товарно-материальных ценностей / затраты на производство;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Окз = средние остатки дебиторской задолженности / выручка от реализации;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Окз = средние остатки кредиторской задолженности / выручка от реализации.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83. Товарно-материальные ценности определяются по формуле: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Отмц = средние остатки кредиторской задолженности / затраты на производство;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Отмц = средние остатки товарно-материальных ценностей / затраты на производство;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Отмц = средние остатки товарно-материальных ценностей / выручка от реализации;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Отмц = средние остатки кредиторской задолженности / средние остатки товарно-материальных ценностей.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84. Выберите верное утверждение: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на этапе прогнозирования денежных поступлений по подпериодам рассчитывается объем возможных денежных поступлений. Основным источником поступления денежных средств является выручка от реализации товаров;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основными элементами этапа прогнозирования денежных поступлений по подпериодам являются расчет чистого денежного потока и определение совокупной потребности в краткосрочном финансировании;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на этапе определение совокупной потребности в краткосрочном финансировании рассчитывается объем возможных денежных поступлений;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на этапе определение совокупной потребности в краткосрочном финансировании рассчитывается выручка от реализации.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85. Базовое балансовое уравнение имеет вид</w:t>
      </w:r>
      <w:r w:rsidRPr="006B6971">
        <w:rPr>
          <w:rFonts w:eastAsiaTheme="minorHAnsi"/>
          <w:sz w:val="28"/>
          <w:szCs w:val="28"/>
          <w:lang w:eastAsia="en-US"/>
        </w:rPr>
        <w:t xml:space="preserve"> </w:t>
      </w:r>
      <w:r w:rsidRPr="006B6971">
        <w:rPr>
          <w:rFonts w:eastAsiaTheme="minorHAnsi"/>
          <w:i/>
          <w:sz w:val="28"/>
          <w:szCs w:val="28"/>
          <w:lang w:eastAsia="en-US"/>
        </w:rPr>
        <w:t>(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>ДЗн</w:t>
      </w:r>
      <w:r w:rsidRPr="006B6971">
        <w:rPr>
          <w:rFonts w:eastAsiaTheme="minorHAnsi"/>
          <w:i/>
          <w:sz w:val="28"/>
          <w:szCs w:val="28"/>
          <w:lang w:eastAsia="en-US"/>
        </w:rPr>
        <w:t xml:space="preserve"> – дебиторская задолженность, начало периода; 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>ДЗк</w:t>
      </w:r>
      <w:r w:rsidRPr="006B6971">
        <w:rPr>
          <w:rFonts w:eastAsiaTheme="minorHAnsi"/>
          <w:i/>
          <w:sz w:val="28"/>
          <w:szCs w:val="28"/>
          <w:lang w:eastAsia="en-US"/>
        </w:rPr>
        <w:t xml:space="preserve"> – дебиторская задолженность, на конец периода; 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 xml:space="preserve">В </w:t>
      </w:r>
      <w:r w:rsidRPr="006B6971">
        <w:rPr>
          <w:rFonts w:eastAsiaTheme="minorHAnsi"/>
          <w:i/>
          <w:sz w:val="28"/>
          <w:szCs w:val="28"/>
          <w:lang w:eastAsia="en-US"/>
        </w:rPr>
        <w:t xml:space="preserve">– выручка от реализации за подпериод; 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>ДП</w:t>
      </w:r>
      <w:r w:rsidRPr="006B6971">
        <w:rPr>
          <w:rFonts w:eastAsiaTheme="minorHAnsi"/>
          <w:i/>
          <w:sz w:val="28"/>
          <w:szCs w:val="28"/>
          <w:lang w:eastAsia="en-US"/>
        </w:rPr>
        <w:t xml:space="preserve"> – денежные поступления в данном подпериоде)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>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ДЗн + В = ДЗк + ДП;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ДЗн * В = ДЗк - ДП;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ДЗн - В = ДЗк * ДП;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ДЗн / В = ДЗк / ДП.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lastRenderedPageBreak/>
        <w:t>86. Финансовые ресурсы – это …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денежные доходы и поступления, находящиеся в распоряжении коммерческой организации;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денежные отношения, возникающие в процессе расширенного воспроизводства;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одна из ведущих функций управления;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отчет о прибылях и убытках.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87. Финансовые отношения – это …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денежные доходы и поступления, находящиеся в распоряжении коммерческой организации;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одна из ведущих функций управления;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денежные отношения, возникающие в процессе расширенного воспроизводства;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отчет о прибылях и убытках.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88. Финансовое планирование – это …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годовой план сбора налогов государством;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все источники доходов государства;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расчет объема денежных доходов и поступлений в соответствии с производственными и маркетинговыми показателями предприятия на планируемый период;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золотовалютный резерв государства.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89. В каком году начал составляться финансовый план предприятия?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1981;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1979;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1978;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1985.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90. Оперативное финансовое планирование необходимо для контроля над: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поступлением фактической выручки на расчетный счет и расходованием финансовых ресурсов;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поступлением выручки в кассу;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распределением финансовых ресурсов;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установлением финансовых отложений с бюджетом.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91. Основная задача прогнозирования денежного потока: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исчисление возможных источников поступления денежных средств;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определение возможных направлений оттока денежных средств;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контроль поступления выручки;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а) + б).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lastRenderedPageBreak/>
        <w:t>92. В процессе оптимизации денежных потоков во времени используются два основных метода: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увеличение и сокращение;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выравнивание и синхронизация;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ускорение и оптимизация;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выравнивание и сокращение. 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93. При наличии на расчетном счете большой денежной массы у организации возникают: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увеличение затрат на производство;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издержки упущенных возможностей;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сокращение пополнения запасов;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увеличение постоянных расходов.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94. Увеличение оборотного капитала свидетельствует об: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оттоке денежных средств;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притоке основных средств;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стабильность использования денежных средств;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притоке денежных средств.</w:t>
      </w: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95. Корреляция – это…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связь между явлениями и процессами;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связь между графиками и таблицами изучаемых процессов;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возвращение от более высокой ступени развития к более низкой;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все варианты верны.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993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96. Функциональная связь выражена уравнением вида: 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Y=f(x);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</w:t>
      </w:r>
      <w:r w:rsidRPr="006B6971">
        <w:rPr>
          <w:rFonts w:eastAsiaTheme="minorHAnsi"/>
          <w:sz w:val="28"/>
          <w:szCs w:val="28"/>
          <w:lang w:val="en-US" w:eastAsia="en-US"/>
        </w:rPr>
        <w:t>Y</w:t>
      </w:r>
      <w:r w:rsidRPr="006B6971">
        <w:rPr>
          <w:rFonts w:eastAsiaTheme="minorHAnsi"/>
          <w:sz w:val="28"/>
          <w:szCs w:val="28"/>
          <w:lang w:eastAsia="en-US"/>
        </w:rPr>
        <w:t xml:space="preserve">= </w:t>
      </w:r>
      <w:r w:rsidRPr="006B6971">
        <w:rPr>
          <w:rFonts w:eastAsiaTheme="minorHAnsi"/>
          <w:sz w:val="28"/>
          <w:szCs w:val="28"/>
          <w:lang w:val="en-US" w:eastAsia="en-US"/>
        </w:rPr>
        <w:t>kx</w:t>
      </w:r>
      <w:r w:rsidRPr="006B6971">
        <w:rPr>
          <w:rFonts w:eastAsiaTheme="minorHAnsi"/>
          <w:sz w:val="28"/>
          <w:szCs w:val="28"/>
          <w:lang w:eastAsia="en-US"/>
        </w:rPr>
        <w:t>+</w:t>
      </w:r>
      <w:r w:rsidRPr="006B6971">
        <w:rPr>
          <w:rFonts w:eastAsiaTheme="minorHAnsi"/>
          <w:sz w:val="28"/>
          <w:szCs w:val="28"/>
          <w:lang w:val="en-US" w:eastAsia="en-US"/>
        </w:rPr>
        <w:t>b</w:t>
      </w:r>
      <w:r w:rsidRPr="006B6971">
        <w:rPr>
          <w:rFonts w:eastAsiaTheme="minorHAnsi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</w:t>
      </w:r>
      <w:r w:rsidRPr="006B6971">
        <w:rPr>
          <w:rFonts w:eastAsiaTheme="minorHAnsi"/>
          <w:sz w:val="28"/>
          <w:szCs w:val="28"/>
          <w:lang w:val="en-US" w:eastAsia="en-US"/>
        </w:rPr>
        <w:t>Y</w:t>
      </w:r>
      <w:r w:rsidRPr="006B6971">
        <w:rPr>
          <w:rFonts w:eastAsiaTheme="minorHAnsi"/>
          <w:sz w:val="28"/>
          <w:szCs w:val="28"/>
          <w:lang w:eastAsia="en-US"/>
        </w:rPr>
        <w:t>=</w:t>
      </w:r>
      <w:r w:rsidRPr="006B6971">
        <w:rPr>
          <w:rFonts w:eastAsiaTheme="minorHAnsi"/>
          <w:sz w:val="28"/>
          <w:szCs w:val="28"/>
          <w:lang w:val="en-US" w:eastAsia="en-US"/>
        </w:rPr>
        <w:t>kx</w:t>
      </w:r>
      <w:r w:rsidRPr="006B6971">
        <w:rPr>
          <w:rFonts w:eastAsiaTheme="minorHAnsi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</w:t>
      </w:r>
      <w:r w:rsidRPr="006B6971">
        <w:rPr>
          <w:rFonts w:eastAsiaTheme="minorHAnsi"/>
          <w:sz w:val="28"/>
          <w:szCs w:val="28"/>
          <w:lang w:val="en-US" w:eastAsia="en-US"/>
        </w:rPr>
        <w:t>Y</w:t>
      </w:r>
      <w:r w:rsidRPr="006B6971">
        <w:rPr>
          <w:rFonts w:eastAsiaTheme="minorHAnsi"/>
          <w:sz w:val="28"/>
          <w:szCs w:val="28"/>
          <w:lang w:eastAsia="en-US"/>
        </w:rPr>
        <w:t>=</w:t>
      </w:r>
      <w:r w:rsidRPr="006B6971">
        <w:rPr>
          <w:rFonts w:eastAsiaTheme="minorHAnsi"/>
          <w:sz w:val="28"/>
          <w:szCs w:val="28"/>
          <w:lang w:val="en-US" w:eastAsia="en-US"/>
        </w:rPr>
        <w:t>f</w:t>
      </w:r>
      <w:r w:rsidRPr="006B6971">
        <w:rPr>
          <w:rFonts w:eastAsiaTheme="minorHAnsi"/>
          <w:sz w:val="28"/>
          <w:szCs w:val="28"/>
          <w:lang w:eastAsia="en-US"/>
        </w:rPr>
        <w:t>(</w:t>
      </w:r>
      <w:r w:rsidRPr="006B6971">
        <w:rPr>
          <w:rFonts w:eastAsiaTheme="minorHAnsi"/>
          <w:sz w:val="28"/>
          <w:szCs w:val="28"/>
          <w:lang w:val="en-US" w:eastAsia="en-US"/>
        </w:rPr>
        <w:t>x</w:t>
      </w:r>
      <w:r w:rsidRPr="006B6971">
        <w:rPr>
          <w:rFonts w:eastAsiaTheme="minorHAnsi"/>
          <w:sz w:val="28"/>
          <w:szCs w:val="28"/>
          <w:lang w:eastAsia="en-US"/>
        </w:rPr>
        <w:t>)</w:t>
      </w:r>
      <w:r w:rsidRPr="006B6971">
        <w:rPr>
          <w:rFonts w:eastAsiaTheme="minorHAnsi"/>
          <w:sz w:val="28"/>
          <w:szCs w:val="28"/>
          <w:lang w:val="en-US" w:eastAsia="en-US"/>
        </w:rPr>
        <w:t>k</w:t>
      </w:r>
      <w:r w:rsidRPr="006B6971">
        <w:rPr>
          <w:rFonts w:eastAsiaTheme="minorHAnsi"/>
          <w:sz w:val="28"/>
          <w:szCs w:val="28"/>
          <w:lang w:eastAsia="en-US"/>
        </w:rPr>
        <w:t>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97. Корреляционная связь–это…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вероятностная зависимость, которая проявляется при однократном наблюдении;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вероятностная зависимость, которая проявляется только при большом количестве наблюдений;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зависимость, при которой значению одной из величин ставится в соответствия среднее значение (математическое ожидание) другой;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связь между ковариации и корреляции.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98.</w:t>
      </w:r>
      <w:r w:rsidRPr="006B6971">
        <w:rPr>
          <w:rFonts w:eastAsiaTheme="minorHAnsi"/>
          <w:sz w:val="28"/>
          <w:szCs w:val="28"/>
          <w:lang w:eastAsia="en-US"/>
        </w:rPr>
        <w:t xml:space="preserve"> </w:t>
      </w:r>
      <w:r w:rsidRPr="006B6971">
        <w:rPr>
          <w:rFonts w:eastAsiaTheme="minorHAnsi"/>
          <w:b/>
          <w:sz w:val="28"/>
          <w:szCs w:val="28"/>
          <w:lang w:eastAsia="en-US"/>
        </w:rPr>
        <w:t>Основными задачами регрессионного анализа являются: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определение вида уравнения регрессии по имеющимся данным наблюдений (спецификация модели); 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 xml:space="preserve">б) оценка параметров уравнения по реальным данным (параметризация модели); 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анализ качества уравнения, проверка адекватности уравнения эмпирическим данным, улучшение качества уравнения (верификация модели);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все варианты верны.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99. Термин 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>«регрессия»</w:t>
      </w:r>
      <w:r w:rsidRPr="006B6971">
        <w:rPr>
          <w:rFonts w:eastAsiaTheme="minorHAnsi"/>
          <w:b/>
          <w:sz w:val="28"/>
          <w:szCs w:val="28"/>
          <w:lang w:eastAsia="en-US"/>
        </w:rPr>
        <w:t xml:space="preserve"> ввел английский статистик 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Адам Смит;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Пифагор;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Френсис Гальтон;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</w:t>
      </w:r>
      <w:r w:rsidRPr="006B6971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Давид Рикардо.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100. Линейный коэффициент корреляции определяется по формуле: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</w:t>
      </w:r>
      <m:oMath>
        <m:r>
          <w:rPr>
            <w:rFonts w:ascii="Cambria Math" w:eastAsiaTheme="minorHAnsi" w:hAnsi="Cambria Math"/>
            <w:sz w:val="28"/>
            <w:szCs w:val="28"/>
            <w:lang w:val="en-US" w:eastAsia="en-US"/>
          </w:rPr>
          <m:t>r</m:t>
        </m:r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bar>
              <m:barPr>
                <m:pos m:val="top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bar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</m:t>
                </m:r>
              </m:e>
            </m:ba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*</m:t>
            </m:r>
            <m:bar>
              <m:barPr>
                <m:pos m:val="top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bar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x</m:t>
                </m:r>
              </m:e>
            </m:bar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σ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</m:t>
                </m:r>
              </m:sub>
            </m:s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σ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x</m:t>
                </m:r>
              </m:sub>
            </m:sSub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</w:t>
      </w:r>
      <m:oMath>
        <m:r>
          <w:rPr>
            <w:rFonts w:ascii="Cambria Math" w:eastAsiaTheme="minorHAnsi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HAnsi" w:hAnsi="Cambria Math"/>
            <w:sz w:val="28"/>
            <w:szCs w:val="28"/>
            <w:lang w:val="en-US" w:eastAsia="en-US"/>
          </w:rPr>
          <m:t>r</m:t>
        </m:r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bar>
              <m:barPr>
                <m:pos m:val="top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bar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yx</m:t>
                </m:r>
              </m:e>
            </m:ba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</m:t>
            </m:r>
            <m:bar>
              <m:barPr>
                <m:pos m:val="top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bar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</m:t>
                </m:r>
              </m:e>
            </m:ba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*</m:t>
            </m:r>
            <m:bar>
              <m:barPr>
                <m:pos m:val="top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bar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x</m:t>
                </m:r>
              </m:e>
            </m:bar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σ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</m:t>
                </m:r>
              </m:sub>
            </m:s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σ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x</m:t>
                </m:r>
              </m:sub>
            </m:sSub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</w:t>
      </w:r>
      <m:oMath>
        <m:r>
          <w:rPr>
            <w:rFonts w:ascii="Cambria Math" w:eastAsiaTheme="minorHAnsi" w:hAnsi="Cambria Math"/>
            <w:sz w:val="28"/>
            <w:szCs w:val="28"/>
            <w:lang w:val="en-US" w:eastAsia="en-US"/>
          </w:rPr>
          <m:t>r</m:t>
        </m:r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bar>
              <m:barPr>
                <m:pos m:val="top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bar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yx</m:t>
                </m:r>
              </m:e>
            </m:ba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</m:t>
            </m:r>
            <m:bar>
              <m:barPr>
                <m:pos m:val="top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bar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</m:t>
                </m:r>
              </m:e>
            </m:ba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*</m:t>
            </m:r>
            <m:bar>
              <m:barPr>
                <m:pos m:val="top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bar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x</m:t>
                </m:r>
              </m:e>
            </m:bar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σ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x</m:t>
                </m:r>
                <m:r>
                  <w:rPr>
                    <w:rFonts w:ascii="Cambria Math" w:eastAsiaTheme="minorHAnsi" w:hAnsi="Cambria Math"/>
                    <w:sz w:val="28"/>
                    <w:szCs w:val="28"/>
                    <w:lang w:val="en-US" w:eastAsia="en-US"/>
                  </w:rPr>
                  <m:t>y</m:t>
                </m:r>
              </m:sub>
            </m:sSub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</w:t>
      </w: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HAnsi" w:hAnsi="Cambria Math"/>
            <w:sz w:val="28"/>
            <w:szCs w:val="28"/>
            <w:lang w:val="en-US" w:eastAsia="en-US"/>
          </w:rPr>
          <m:t>r</m:t>
        </m:r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bar>
              <m:barPr>
                <m:pos m:val="top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bar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yx</m:t>
                </m:r>
              </m:e>
            </m:bar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σ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</m:t>
                </m:r>
              </m:sub>
            </m:s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σ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x</m:t>
                </m:r>
              </m:sub>
            </m:sSub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>.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101. </w:t>
      </w:r>
      <w:r w:rsidRPr="006B6971">
        <w:rPr>
          <w:rFonts w:eastAsiaTheme="minorEastAsia"/>
          <w:b/>
          <w:sz w:val="28"/>
          <w:szCs w:val="28"/>
          <w:lang w:eastAsia="en-US"/>
        </w:rPr>
        <w:t xml:space="preserve">Квадратическое отклонение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 w:eastAsia="en-US"/>
              </w:rPr>
              <m:t>y</m:t>
            </m:r>
          </m:sub>
        </m:sSub>
      </m:oMath>
      <w:r w:rsidRPr="006B6971">
        <w:rPr>
          <w:rFonts w:eastAsiaTheme="minorEastAsia"/>
          <w:b/>
          <w:sz w:val="28"/>
          <w:szCs w:val="28"/>
          <w:lang w:eastAsia="en-US"/>
        </w:rPr>
        <w:t xml:space="preserve"> рассчитывается по формуле?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σ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y</m:t>
            </m:r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pPr>
          <m:e>
            <m:bar>
              <m:barPr>
                <m:pos m:val="top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bar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</m:t>
                </m:r>
              </m:e>
            </m:bar>
          </m:e>
          <m:sup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Theme="minorHAnsi" w:hAnsi="Cambria Math"/>
            <w:sz w:val="28"/>
            <w:szCs w:val="28"/>
            <w:lang w:eastAsia="en-US"/>
          </w:rPr>
          <m:t>-</m:t>
        </m:r>
        <m:bar>
          <m:barPr>
            <m:pos m:val="top"/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bar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y</m:t>
            </m:r>
          </m:e>
        </m:bar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σ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y</m:t>
            </m:r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rad>
          <m:radPr>
            <m:degHide m:val="on"/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radPr>
          <m:deg/>
          <m:e>
            <m:bar>
              <m:barPr>
                <m:pos m:val="top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barPr>
              <m:e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e>
            </m:ba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</m:t>
            </m:r>
            <m:bar>
              <m:barPr>
                <m:pos m:val="top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bar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</m:t>
                </m:r>
              </m:e>
            </m:bar>
          </m:e>
        </m:rad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σ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y</m:t>
            </m:r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rad>
          <m:radPr>
            <m:degHide m:val="on"/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bar>
                  <m:barPr>
                    <m:pos m:val="top"/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barPr>
                  <m:e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y</m:t>
                    </m:r>
                  </m:e>
                </m:bar>
              </m:e>
              <m:sup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2</m:t>
                </m:r>
              </m:sup>
            </m:sSup>
          </m:e>
        </m:rad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σ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y</m:t>
            </m:r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rad>
          <m:radPr>
            <m:degHide m:val="on"/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radPr>
          <m:deg/>
          <m:e>
            <m:bar>
              <m:barPr>
                <m:pos m:val="top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barPr>
              <m:e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e>
            </m:ba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bar>
                  <m:barPr>
                    <m:pos m:val="top"/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barPr>
                  <m:e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y</m:t>
                    </m:r>
                  </m:e>
                </m:bar>
              </m:e>
              <m:sup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2</m:t>
                </m:r>
              </m:sup>
            </m:sSup>
          </m:e>
        </m:rad>
      </m:oMath>
      <w:r w:rsidRPr="006B6971">
        <w:rPr>
          <w:rFonts w:eastAsiaTheme="minorEastAsia"/>
          <w:sz w:val="28"/>
          <w:szCs w:val="28"/>
          <w:lang w:eastAsia="en-US"/>
        </w:rPr>
        <w:t>.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102. Если </w:t>
      </w:r>
      <w:r w:rsidRPr="006B6971">
        <w:rPr>
          <w:rFonts w:eastAsiaTheme="minorEastAsia"/>
          <w:b/>
          <w:sz w:val="28"/>
          <w:szCs w:val="28"/>
          <w:lang w:val="en-US" w:eastAsia="en-US"/>
        </w:rPr>
        <w:t>r</w:t>
      </w:r>
      <w:r w:rsidRPr="006B6971">
        <w:rPr>
          <w:rFonts w:eastAsiaTheme="minorEastAsia"/>
          <w:b/>
          <w:sz w:val="28"/>
          <w:szCs w:val="28"/>
          <w:lang w:eastAsia="en-US"/>
        </w:rPr>
        <w:t xml:space="preserve"> = 0,31÷ 0,50 это означает, что связь…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тесная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умеренная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заметная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слабая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103. Статистическая зависимость коэффициента корреляции определяется с помощью критерия Стьюдента по формуле: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R</m:t>
            </m:r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R</m:t>
                </m:r>
              </m:e>
              <m:sup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2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N</m:t>
                </m:r>
              </m:e>
            </m:rad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R</m:t>
            </m:r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N-n-</m:t>
                </m:r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1</m:t>
                </m:r>
              </m:e>
            </m:rad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R</m:t>
            </m:r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R</m:t>
                </m:r>
              </m:e>
              <m:sup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2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N-n-</m:t>
                </m:r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1</m:t>
                </m:r>
              </m:e>
            </m:rad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 xml:space="preserve">г) 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R</m:t>
            </m:r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R</m:t>
                </m:r>
              </m:e>
              <m:sup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2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N-n-</m:t>
                </m:r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1</m:t>
                </m:r>
              </m:e>
            </m:rad>
          </m:den>
        </m:f>
      </m:oMath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104. Совокупное влияние факторов на аргумент определяется с помощью множественного коэффициента корреляции по формуле: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</w:t>
      </w: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R</m:t>
        </m:r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rad>
          <m:radPr>
            <m:degHide m:val="on"/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naryPr>
                  <m:sub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i</m:t>
                    </m:r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=1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y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28"/>
                                <w:szCs w:val="2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-</m:t>
                        </m:r>
                        <m:acc>
                          <m:acc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28"/>
                                <w:szCs w:val="28"/>
                                <w:lang w:eastAsia="en-US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/>
                                    <w:i/>
                                    <w:sz w:val="28"/>
                                    <w:szCs w:val="28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HAnsi" w:hAnsi="Cambria Math"/>
                                    <w:sz w:val="28"/>
                                    <w:szCs w:val="28"/>
                                    <w:lang w:eastAsia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/>
                                    <w:sz w:val="28"/>
                                    <w:szCs w:val="28"/>
                                    <w:lang w:eastAsia="en-US"/>
                                  </w:rPr>
                                  <m:t>i</m:t>
                                </m:r>
                              </m:sub>
                            </m:sSub>
                          </m:e>
                        </m:acc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i</m:t>
                        </m:r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=1</m:t>
                        </m:r>
                      </m:sub>
                      <m:sup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y</m:t>
                        </m:r>
                      </m:sup>
                      <m:e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28"/>
                                <w:szCs w:val="2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i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-</m:t>
                    </m:r>
                    <m:bar>
                      <m:barPr>
                        <m:pos m:val="top"/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28"/>
                                <w:szCs w:val="2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i</m:t>
                            </m:r>
                          </m:sub>
                        </m:sSub>
                      </m:e>
                    </m:bar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)</m:t>
                    </m:r>
                  </m:e>
                  <m:sup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den>
            </m:f>
          </m:e>
        </m:rad>
      </m:oMath>
      <w:r w:rsidRPr="006B6971">
        <w:rPr>
          <w:rFonts w:eastAsiaTheme="minorEastAsia"/>
          <w:sz w:val="28"/>
          <w:szCs w:val="28"/>
          <w:lang w:eastAsia="en-US"/>
        </w:rPr>
        <w:t xml:space="preserve"> 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</w:t>
      </w: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R</m:t>
        </m:r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rad>
          <m:radPr>
            <m:degHide m:val="on"/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i</m:t>
                        </m:r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=1</m:t>
                        </m:r>
                      </m:sub>
                      <m:sup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y</m:t>
                        </m:r>
                      </m:sup>
                      <m:e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28"/>
                                <w:szCs w:val="2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i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-</m:t>
                    </m:r>
                    <m:bar>
                      <m:barPr>
                        <m:pos m:val="top"/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28"/>
                                <w:szCs w:val="2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i</m:t>
                            </m:r>
                          </m:sub>
                        </m:sSub>
                      </m:e>
                    </m:bar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)</m:t>
                    </m:r>
                  </m:e>
                  <m:sup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den>
            </m:f>
          </m:e>
        </m:rad>
      </m:oMath>
      <w:r w:rsidRPr="006B6971">
        <w:rPr>
          <w:rFonts w:eastAsiaTheme="minorEastAsia"/>
          <w:sz w:val="28"/>
          <w:szCs w:val="28"/>
          <w:lang w:eastAsia="en-US"/>
        </w:rPr>
        <w:t xml:space="preserve"> 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</w:t>
      </w: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R</m:t>
        </m:r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rad>
          <m:radPr>
            <m:degHide m:val="on"/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naryPr>
                  <m:sub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i</m:t>
                    </m:r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=1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y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28"/>
                                <w:szCs w:val="2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-</m:t>
                        </m:r>
                        <m:acc>
                          <m:acc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28"/>
                                <w:szCs w:val="28"/>
                                <w:lang w:eastAsia="en-US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/>
                                    <w:i/>
                                    <w:sz w:val="28"/>
                                    <w:szCs w:val="28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HAnsi" w:hAnsi="Cambria Math"/>
                                    <w:sz w:val="28"/>
                                    <w:szCs w:val="28"/>
                                    <w:lang w:eastAsia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/>
                                    <w:sz w:val="28"/>
                                    <w:szCs w:val="28"/>
                                    <w:lang w:eastAsia="en-US"/>
                                  </w:rPr>
                                  <m:t>i</m:t>
                                </m:r>
                              </m:sub>
                            </m:sSub>
                          </m:e>
                        </m:acc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y*i-</m:t>
                </m:r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(</m:t>
                </m:r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y-</m:t>
                </m:r>
                <m:r>
                  <w:rPr>
                    <w:rFonts w:ascii="Cambria Math" w:eastAsiaTheme="minorHAnsi" w:hAnsi="Cambria Math"/>
                    <w:sz w:val="28"/>
                    <w:szCs w:val="28"/>
                    <w:lang w:val="en-US" w:eastAsia="en-US"/>
                  </w:rPr>
                  <m:t>i</m:t>
                </m:r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)</m:t>
                </m:r>
              </m:den>
            </m:f>
          </m:e>
        </m:rad>
      </m:oMath>
      <w:r w:rsidRPr="006B6971">
        <w:rPr>
          <w:rFonts w:eastAsiaTheme="minorEastAsia"/>
          <w:sz w:val="28"/>
          <w:szCs w:val="28"/>
          <w:lang w:eastAsia="en-US"/>
        </w:rPr>
        <w:t xml:space="preserve"> 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</w:t>
      </w: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R</m:t>
        </m:r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rad>
          <m:radPr>
            <m:degHide m:val="on"/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naryPr>
                  <m:sub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i</m:t>
                    </m:r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=1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y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28"/>
                                <w:szCs w:val="2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-</m:t>
                        </m:r>
                        <m:acc>
                          <m:acc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28"/>
                                <w:szCs w:val="28"/>
                                <w:lang w:eastAsia="en-US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/>
                                    <w:i/>
                                    <w:sz w:val="28"/>
                                    <w:szCs w:val="28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HAnsi" w:hAnsi="Cambria Math"/>
                                    <w:sz w:val="28"/>
                                    <w:szCs w:val="28"/>
                                    <w:lang w:eastAsia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/>
                                    <w:sz w:val="28"/>
                                    <w:szCs w:val="28"/>
                                    <w:lang w:eastAsia="en-US"/>
                                  </w:rPr>
                                  <m:t>i</m:t>
                                </m:r>
                              </m:sub>
                            </m:sSub>
                          </m:e>
                        </m:acc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i</m:t>
                        </m:r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=1</m:t>
                        </m:r>
                      </m:sub>
                      <m:sup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y</m:t>
                        </m:r>
                      </m:sup>
                      <m:e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28"/>
                                <w:szCs w:val="2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i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-</m:t>
                    </m:r>
                    <m:bar>
                      <m:barPr>
                        <m:pos m:val="top"/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28"/>
                                <w:szCs w:val="2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HAnsi" w:hAnsi="Cambria Math"/>
                                <w:sz w:val="28"/>
                                <w:szCs w:val="28"/>
                                <w:lang w:eastAsia="en-US"/>
                              </w:rPr>
                              <m:t>i</m:t>
                            </m:r>
                          </m:sub>
                        </m:sSub>
                      </m:e>
                    </m:bar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)</m:t>
                    </m:r>
                  </m:e>
                  <m:sup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den>
            </m:f>
          </m:e>
        </m:rad>
      </m:oMath>
      <w:r w:rsidRPr="006B6971">
        <w:rPr>
          <w:rFonts w:eastAsiaTheme="minorEastAsia"/>
          <w:sz w:val="28"/>
          <w:szCs w:val="28"/>
          <w:lang w:eastAsia="en-US"/>
        </w:rPr>
        <w:t xml:space="preserve"> 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105. По какой формуле определяют параметры трендовой модели линейной формы?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naryPr>
              <m:sub/>
              <m:sup/>
              <m:e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y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t</m:t>
                        </m:r>
                      </m:e>
                    </m:nary>
                  </m:e>
                </m:nary>
              </m:e>
            </m:nary>
          </m:num>
          <m:den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n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t-</m:t>
                    </m:r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(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t</m:t>
                        </m:r>
                      </m:e>
                    </m:nary>
                  </m:e>
                </m:nary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)</m:t>
                </m:r>
              </m:e>
              <m:sup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2</m:t>
                </m:r>
              </m:sup>
            </m:sSup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 xml:space="preserve"> 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</w:t>
      </w:r>
      <m:oMath>
        <m:r>
          <w:rPr>
            <w:rFonts w:ascii="Cambria Math" w:eastAsiaTheme="minorHAnsi"/>
            <w:sz w:val="28"/>
            <w:szCs w:val="28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n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naryPr>
              <m:sub/>
              <m:sup/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yt-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y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t</m:t>
                        </m:r>
                      </m:e>
                    </m:nary>
                  </m:e>
                </m:nary>
              </m:e>
            </m:nary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(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t</m:t>
                        </m:r>
                      </m:e>
                    </m:nary>
                  </m:e>
                </m:nary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)</m:t>
                </m:r>
              </m:e>
              <m:sup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2</m:t>
                </m:r>
              </m:sup>
            </m:sSup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</w:t>
      </w:r>
      <m:oMath>
        <m:r>
          <w:rPr>
            <w:rFonts w:ascii="Cambria Math" w:eastAsiaTheme="minorHAnsi"/>
            <w:sz w:val="28"/>
            <w:szCs w:val="28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n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naryPr>
              <m:sub/>
              <m:sup/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yt</m:t>
                </m:r>
              </m:e>
            </m:nary>
          </m:num>
          <m:den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n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t-</m:t>
                    </m:r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(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t</m:t>
                        </m:r>
                      </m:e>
                    </m:nary>
                  </m:e>
                </m:nary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)</m:t>
                </m:r>
              </m:e>
              <m:sup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2</m:t>
                </m:r>
              </m:sup>
            </m:sSup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</w:t>
      </w:r>
      <m:oMath>
        <m:r>
          <w:rPr>
            <w:rFonts w:ascii="Cambria Math" w:eastAsiaTheme="minorHAnsi"/>
            <w:sz w:val="28"/>
            <w:szCs w:val="28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n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naryPr>
              <m:sub/>
              <m:sup/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yt-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y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t</m:t>
                        </m:r>
                      </m:e>
                    </m:nary>
                  </m:e>
                </m:nary>
              </m:e>
            </m:nary>
          </m:num>
          <m:den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n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t-</m:t>
                    </m:r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(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t</m:t>
                        </m:r>
                      </m:e>
                    </m:nary>
                  </m:e>
                </m:nary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)</m:t>
                </m:r>
              </m:e>
              <m:sup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2</m:t>
                </m:r>
              </m:sup>
            </m:sSup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 xml:space="preserve"> 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106. Если </w:t>
      </w:r>
      <w:r w:rsidRPr="006B6971">
        <w:rPr>
          <w:rFonts w:eastAsiaTheme="minorHAnsi"/>
          <w:b/>
          <w:sz w:val="28"/>
          <w:szCs w:val="28"/>
          <w:lang w:val="en-US" w:eastAsia="en-US"/>
        </w:rPr>
        <w:t>t</w:t>
      </w:r>
      <w:r w:rsidRPr="006B6971">
        <w:rPr>
          <w:rFonts w:eastAsiaTheme="minorHAnsi"/>
          <w:b/>
          <w:sz w:val="28"/>
          <w:szCs w:val="28"/>
          <w:vertAlign w:val="subscript"/>
          <w:lang w:eastAsia="en-US"/>
        </w:rPr>
        <w:t>расч</w:t>
      </w:r>
      <w:r w:rsidRPr="006B6971">
        <w:rPr>
          <w:rFonts w:eastAsiaTheme="minorHAnsi"/>
          <w:b/>
          <w:sz w:val="28"/>
          <w:szCs w:val="28"/>
          <w:lang w:eastAsia="en-US"/>
        </w:rPr>
        <w:t xml:space="preserve"> &gt; </w:t>
      </w:r>
      <w:r w:rsidRPr="006B6971">
        <w:rPr>
          <w:rFonts w:eastAsiaTheme="minorHAnsi"/>
          <w:b/>
          <w:sz w:val="28"/>
          <w:szCs w:val="28"/>
          <w:lang w:val="en-US" w:eastAsia="en-US"/>
        </w:rPr>
        <w:t>t</w:t>
      </w:r>
      <w:r w:rsidRPr="006B6971">
        <w:rPr>
          <w:rFonts w:eastAsiaTheme="minorHAnsi"/>
          <w:b/>
          <w:sz w:val="28"/>
          <w:szCs w:val="28"/>
          <w:vertAlign w:val="subscript"/>
          <w:lang w:eastAsia="en-US"/>
        </w:rPr>
        <w:t>табл</w:t>
      </w:r>
      <w:r w:rsidRPr="006B6971">
        <w:rPr>
          <w:rFonts w:eastAsiaTheme="minorHAnsi"/>
          <w:b/>
          <w:sz w:val="28"/>
          <w:szCs w:val="28"/>
          <w:lang w:eastAsia="en-US"/>
        </w:rPr>
        <w:t>, то множественный коэффициент корреляции…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имеет тесную связь;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статистически зависим;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статистически не зависим;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имеет умеренную связь.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EastAsia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107.</w:t>
      </w:r>
      <w:r w:rsidRPr="006B6971">
        <w:rPr>
          <w:rFonts w:eastAsiaTheme="minorEastAsia"/>
          <w:b/>
          <w:sz w:val="28"/>
          <w:szCs w:val="28"/>
          <w:lang w:eastAsia="en-US"/>
        </w:rPr>
        <w:t xml:space="preserve"> Что означает </w:t>
      </w:r>
      <w:r w:rsidRPr="006B6971">
        <w:rPr>
          <w:rFonts w:eastAsiaTheme="minorEastAsia"/>
          <w:b/>
          <w:sz w:val="28"/>
          <w:szCs w:val="28"/>
          <w:lang w:val="en-US" w:eastAsia="en-US"/>
        </w:rPr>
        <w:t>N</w:t>
      </w:r>
      <w:r w:rsidRPr="006B6971">
        <w:rPr>
          <w:rFonts w:eastAsiaTheme="minorEastAsia"/>
          <w:b/>
          <w:sz w:val="28"/>
          <w:szCs w:val="28"/>
          <w:lang w:eastAsia="en-US"/>
        </w:rPr>
        <w:t xml:space="preserve"> в формуле </w:t>
      </w:r>
      <m:oMath>
        <m:sSub>
          <m:sSubPr>
            <m:ctrlPr>
              <w:rPr>
                <w:rFonts w:ascii="Cambria Math" w:eastAsiaTheme="minorHAnsi" w:hAnsi="Cambria Math"/>
                <w:b/>
                <w:i/>
                <w:sz w:val="28"/>
                <w:szCs w:val="28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R</m:t>
            </m:r>
          </m:sub>
        </m:sSub>
        <m:r>
          <m:rPr>
            <m:sty m:val="bi"/>
          </m:rPr>
          <w:rPr>
            <w:rFonts w:ascii="Cambria Math" w:eastAsiaTheme="minorHAns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b/>
                <w:i/>
                <w:sz w:val="28"/>
                <w:szCs w:val="28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1</m:t>
            </m:r>
            <m:r>
              <m:rPr>
                <m:sty m:val="bi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</m:t>
            </m:r>
            <m:sSup>
              <m:sSupPr>
                <m:ctrlPr>
                  <w:rPr>
                    <w:rFonts w:ascii="Cambria Math" w:eastAsiaTheme="minorHAnsi" w:hAnsi="Cambria Math"/>
                    <w:b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R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2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eastAsiaTheme="minorHAnsi" w:hAnsi="Cambria Math"/>
                    <w:b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N-n-</m:t>
                </m:r>
                <m:r>
                  <m:rPr>
                    <m:sty m:val="bi"/>
                  </m:rP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1</m:t>
                </m:r>
              </m:e>
            </m:rad>
          </m:den>
        </m:f>
      </m:oMath>
      <w:r w:rsidRPr="006B6971">
        <w:rPr>
          <w:rFonts w:eastAsiaTheme="minorEastAsia"/>
          <w:b/>
          <w:sz w:val="28"/>
          <w:szCs w:val="28"/>
          <w:lang w:eastAsia="en-US"/>
        </w:rPr>
        <w:t xml:space="preserve"> ?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а) число факторов;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б) число параметров;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в) число наблюдений;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г) число аргументов.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EastAsia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108. </w:t>
      </w:r>
      <w:r w:rsidRPr="006B6971">
        <w:rPr>
          <w:rFonts w:eastAsiaTheme="minorEastAsia"/>
          <w:b/>
          <w:sz w:val="28"/>
          <w:szCs w:val="28"/>
          <w:lang w:eastAsia="en-US"/>
        </w:rPr>
        <w:t>Прогнозная модель имеет вид: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 xml:space="preserve">а) 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y</m:t>
            </m:r>
          </m:e>
        </m:acc>
        <m:r>
          <w:rPr>
            <w:rFonts w:ascii="Cambria Math" w:eastAsiaTheme="minorEastAsia"/>
            <w:sz w:val="28"/>
            <w:szCs w:val="28"/>
            <w:lang w:eastAsia="en-U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0</m:t>
            </m:r>
          </m:sub>
        </m:sSub>
        <m:r>
          <w:rPr>
            <w:rFonts w:ascii="Cambria Math" w:eastAsiaTheme="minorEastAsia"/>
            <w:sz w:val="28"/>
            <w:szCs w:val="28"/>
            <w:lang w:eastAsia="en-U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1</m:t>
            </m:r>
          </m:sub>
        </m:sSub>
      </m:oMath>
      <w:r w:rsidRPr="006B6971">
        <w:rPr>
          <w:rFonts w:eastAsiaTheme="minorEastAsia"/>
          <w:sz w:val="28"/>
          <w:szCs w:val="28"/>
          <w:lang w:eastAsia="en-US"/>
        </w:rPr>
        <w:t xml:space="preserve"> 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 xml:space="preserve">б) 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y</m:t>
            </m:r>
          </m:e>
        </m:acc>
        <m:r>
          <w:rPr>
            <w:rFonts w:ascii="Cambria Math" w:eastAsiaTheme="minorEastAsia"/>
            <w:sz w:val="28"/>
            <w:szCs w:val="28"/>
            <w:lang w:eastAsia="en-U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0</m:t>
            </m:r>
          </m:sub>
        </m:sSub>
        <m:r>
          <w:rPr>
            <w:rFonts w:ascii="Cambria Math" w:eastAsiaTheme="minorEastAsia"/>
            <w:sz w:val="28"/>
            <w:szCs w:val="28"/>
            <w:lang w:eastAsia="en-U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eastAsia="en-US"/>
          </w:rPr>
          <m:t>t</m:t>
        </m:r>
      </m:oMath>
      <w:r w:rsidRPr="006B6971">
        <w:rPr>
          <w:rFonts w:eastAsiaTheme="minorEastAsia"/>
          <w:sz w:val="28"/>
          <w:szCs w:val="28"/>
          <w:lang w:eastAsia="en-US"/>
        </w:rPr>
        <w:t xml:space="preserve"> 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y</m:t>
            </m:r>
          </m:e>
        </m:acc>
        <m:r>
          <w:rPr>
            <w:rFonts w:ascii="Cambria Math" w:eastAsiaTheme="minorEastAsia"/>
            <w:sz w:val="28"/>
            <w:szCs w:val="28"/>
            <w:lang w:eastAsia="en-U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 w:eastAsia="en-US"/>
              </w:rPr>
              <m:t>t</m:t>
            </m:r>
          </m:e>
          <m:sub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0</m:t>
            </m:r>
          </m:sub>
        </m:sSub>
        <m:r>
          <w:rPr>
            <w:rFonts w:ascii="Cambria Math" w:eastAsiaTheme="minorEastAsia"/>
            <w:sz w:val="28"/>
            <w:szCs w:val="28"/>
            <w:lang w:eastAsia="en-U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eastAsia="en-US"/>
          </w:rPr>
          <m:t>t</m:t>
        </m:r>
      </m:oMath>
      <w:r w:rsidRPr="006B6971">
        <w:rPr>
          <w:rFonts w:eastAsiaTheme="minorEastAsia"/>
          <w:sz w:val="28"/>
          <w:szCs w:val="28"/>
          <w:lang w:eastAsia="en-US"/>
        </w:rPr>
        <w:t xml:space="preserve"> 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y</m:t>
            </m:r>
          </m:e>
        </m:acc>
        <m:r>
          <w:rPr>
            <w:rFonts w:ascii="Cambria Math" w:eastAsiaTheme="minorEastAsia"/>
            <w:sz w:val="28"/>
            <w:szCs w:val="28"/>
            <w:lang w:eastAsia="en-U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0</m:t>
            </m:r>
          </m:sub>
        </m:sSub>
        <m:r>
          <w:rPr>
            <w:rFonts w:ascii="Cambria Math" w:eastAsiaTheme="minorEastAsia"/>
            <w:sz w:val="28"/>
            <w:szCs w:val="28"/>
            <w:lang w:eastAsia="en-US"/>
          </w:rPr>
          <m:t>+</m:t>
        </m:r>
        <m:r>
          <w:rPr>
            <w:rFonts w:ascii="Cambria Math" w:eastAsiaTheme="minorEastAsia" w:hAnsi="Cambria Math"/>
            <w:sz w:val="28"/>
            <w:szCs w:val="28"/>
            <w:lang w:eastAsia="en-US"/>
          </w:rPr>
          <m:t>t</m:t>
        </m:r>
      </m:oMath>
      <w:r w:rsidRPr="006B6971">
        <w:rPr>
          <w:rFonts w:eastAsiaTheme="minorEastAsia"/>
          <w:sz w:val="28"/>
          <w:szCs w:val="28"/>
          <w:lang w:eastAsia="en-US"/>
        </w:rPr>
        <w:t xml:space="preserve"> 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109. О</w:t>
      </w:r>
      <w:r w:rsidRPr="006B6971">
        <w:rPr>
          <w:rFonts w:eastAsiaTheme="minorEastAsia"/>
          <w:b/>
          <w:sz w:val="28"/>
          <w:szCs w:val="28"/>
          <w:lang w:eastAsia="en-US"/>
        </w:rPr>
        <w:t>шибку прогноза определяют по формуле:</w:t>
      </w:r>
    </w:p>
    <w:p w:rsidR="006B6971" w:rsidRPr="006B6971" w:rsidRDefault="006B6971" w:rsidP="006B6971">
      <w:pPr>
        <w:ind w:right="-284"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>а)</w:t>
      </w:r>
      <m:oMath>
        <m:r>
          <w:rPr>
            <w:rFonts w:ascii="Cambria Math" w:eastAsiaTheme="minorHAnsi"/>
            <w:sz w:val="28"/>
            <w:szCs w:val="28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σ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y</m:t>
            </m:r>
            <m:d>
              <m:d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val="en-US" w:eastAsia="en-US"/>
                  </w:rPr>
                  <m:t>t</m:t>
                </m:r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+</m:t>
                </m:r>
                <m:r>
                  <w:rPr>
                    <w:rFonts w:ascii="Cambria Math" w:eastAsiaTheme="minorHAnsi" w:hAnsi="Cambria Math"/>
                    <w:sz w:val="28"/>
                    <w:szCs w:val="28"/>
                    <w:lang w:val="en-US" w:eastAsia="en-US"/>
                  </w:rPr>
                  <m:t>l</m:t>
                </m:r>
              </m:e>
            </m:d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r>
          <w:rPr>
            <w:rFonts w:ascii="Cambria Math" w:eastAsiaTheme="minorHAnsi" w:hAnsi="Cambria Math"/>
            <w:sz w:val="28"/>
            <w:szCs w:val="28"/>
            <w:lang w:eastAsia="en-US"/>
          </w:rPr>
          <m:t>±</m:t>
        </m:r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σ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Et</m:t>
            </m:r>
          </m:sub>
        </m:sSub>
        <m:rad>
          <m:radPr>
            <m:degHide m:val="on"/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α</m:t>
                </m:r>
              </m:num>
              <m:den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-α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3</m:t>
                    </m:r>
                  </m:sup>
                </m:sSup>
              </m:den>
            </m:f>
          </m:e>
        </m:rad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1+4</m:t>
            </m:r>
            <m:d>
              <m:d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1</m:t>
                </m:r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-α</m:t>
                </m:r>
              </m:e>
            </m:d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+5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1</m:t>
                    </m:r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eastAsia="en-US"/>
                      </w:rPr>
                      <m:t>-α</m:t>
                    </m:r>
                  </m:e>
                </m:d>
              </m:e>
              <m:sup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+2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α</m:t>
            </m:r>
            <m:d>
              <m:d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4</m:t>
                </m:r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-</m:t>
                </m:r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3</m:t>
                </m:r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α</m:t>
                </m:r>
              </m:e>
            </m:d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l</m:t>
            </m:r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+2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α</m:t>
                </m:r>
              </m:e>
              <m:sup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l</m:t>
                </m:r>
              </m:e>
              <m:sup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2</m:t>
                </m:r>
              </m:sup>
            </m:sSup>
          </m:e>
        </m:d>
      </m:oMath>
      <w:r w:rsidRPr="006B6971">
        <w:rPr>
          <w:rFonts w:eastAsiaTheme="minorHAnsi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</w:t>
      </w:r>
      <m:oMath>
        <m:r>
          <w:rPr>
            <w:rFonts w:ascii="Cambria Math" w:eastAsiaTheme="minorHAnsi"/>
            <w:sz w:val="28"/>
            <w:szCs w:val="28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σ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y</m:t>
            </m:r>
            <m:d>
              <m:d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val="en-US" w:eastAsia="en-US"/>
                  </w:rPr>
                  <m:t>t</m:t>
                </m:r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+</m:t>
                </m:r>
                <m:r>
                  <w:rPr>
                    <w:rFonts w:ascii="Cambria Math" w:eastAsiaTheme="minorHAnsi" w:hAnsi="Cambria Math"/>
                    <w:sz w:val="28"/>
                    <w:szCs w:val="28"/>
                    <w:lang w:val="en-US" w:eastAsia="en-US"/>
                  </w:rPr>
                  <m:t>l</m:t>
                </m:r>
              </m:e>
            </m:d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r>
          <w:rPr>
            <w:rFonts w:ascii="Cambria Math" w:eastAsiaTheme="minorHAnsi" w:hAnsi="Cambria Math"/>
            <w:sz w:val="28"/>
            <w:szCs w:val="28"/>
            <w:lang w:eastAsia="en-US"/>
          </w:rPr>
          <m:t>±</m:t>
        </m:r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σ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Et</m:t>
            </m:r>
          </m:sub>
        </m:sSub>
        <m:rad>
          <m:radPr>
            <m:degHide m:val="on"/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α</m:t>
                </m:r>
              </m:num>
              <m:den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HAnsi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  <m:r>
                          <w:rPr>
                            <w:rFonts w:ascii="Cambria Math" w:eastAsiaTheme="minorHAnsi" w:hAnsi="Cambria Math"/>
                            <w:sz w:val="28"/>
                            <w:szCs w:val="28"/>
                            <w:lang w:eastAsia="en-US"/>
                          </w:rPr>
                          <m:t>-α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HAnsi"/>
                        <w:sz w:val="28"/>
                        <w:szCs w:val="28"/>
                        <w:lang w:eastAsia="en-US"/>
                      </w:rPr>
                      <m:t>3</m:t>
                    </m:r>
                  </m:sup>
                </m:sSup>
              </m:den>
            </m:f>
          </m:e>
        </m:rad>
        <m:r>
          <w:rPr>
            <w:rFonts w:ascii="Cambria Math" w:eastAsiaTheme="minorHAnsi"/>
            <w:sz w:val="28"/>
            <w:szCs w:val="28"/>
            <w:lang w:eastAsia="en-US"/>
          </w:rPr>
          <m:t>(1+4</m:t>
        </m:r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-α</m:t>
            </m:r>
          </m:e>
        </m:d>
        <m:r>
          <w:rPr>
            <w:rFonts w:ascii="Cambria Math" w:eastAsiaTheme="minorHAnsi"/>
            <w:sz w:val="28"/>
            <w:szCs w:val="28"/>
            <w:lang w:eastAsia="en-US"/>
          </w:rPr>
          <m:t>+5</m:t>
        </m:r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1</m:t>
                </m:r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-α</m:t>
                </m:r>
              </m:e>
            </m:d>
          </m:e>
          <m:sup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Theme="minorHAnsi"/>
            <w:sz w:val="28"/>
            <w:szCs w:val="28"/>
            <w:lang w:eastAsia="en-US"/>
          </w:rPr>
          <m:t>+2</m:t>
        </m:r>
        <m:r>
          <w:rPr>
            <w:rFonts w:ascii="Cambria Math" w:eastAsiaTheme="minorHAnsi" w:hAnsi="Cambria Math"/>
            <w:sz w:val="28"/>
            <w:szCs w:val="28"/>
            <w:lang w:eastAsia="en-US"/>
          </w:rPr>
          <m:t>α</m:t>
        </m:r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4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</m:t>
            </m:r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3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α</m:t>
            </m:r>
          </m:e>
        </m:d>
        <m:r>
          <w:rPr>
            <w:rFonts w:ascii="Cambria Math" w:eastAsiaTheme="minorHAnsi" w:hAnsi="Cambria Math"/>
            <w:sz w:val="28"/>
            <w:szCs w:val="28"/>
            <w:lang w:val="en-US" w:eastAsia="en-US"/>
          </w:rPr>
          <m:t>l</m:t>
        </m:r>
        <m:r>
          <w:rPr>
            <w:rFonts w:ascii="Cambria Math" w:eastAsiaTheme="minorHAnsi"/>
            <w:sz w:val="28"/>
            <w:szCs w:val="28"/>
            <w:lang w:eastAsia="en-US"/>
          </w:rPr>
          <m:t>+2</m:t>
        </m:r>
        <m:r>
          <w:rPr>
            <w:rFonts w:ascii="Cambria Math" w:eastAsiaTheme="minorHAnsi" w:hAnsi="Cambria Math"/>
            <w:sz w:val="28"/>
            <w:szCs w:val="28"/>
            <w:lang w:val="en-US" w:eastAsia="en-US"/>
          </w:rPr>
          <m:t>a</m:t>
        </m:r>
        <m:r>
          <w:rPr>
            <w:rFonts w:ascii="Cambria Math" w:eastAsiaTheme="minorHAnsi"/>
            <w:sz w:val="28"/>
            <w:szCs w:val="28"/>
            <w:lang w:eastAsia="en-US"/>
          </w:rPr>
          <m:t>)</m:t>
        </m:r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</w:t>
      </w:r>
      <m:oMath>
        <m:r>
          <w:rPr>
            <w:rFonts w:ascii="Cambria Math" w:eastAsiaTheme="minorHAnsi"/>
            <w:sz w:val="28"/>
            <w:szCs w:val="28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σ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y</m:t>
            </m:r>
            <m:d>
              <m:d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val="en-US" w:eastAsia="en-US"/>
                  </w:rPr>
                  <m:t>t</m:t>
                </m:r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+</m:t>
                </m:r>
                <m:r>
                  <w:rPr>
                    <w:rFonts w:ascii="Cambria Math" w:eastAsiaTheme="minorHAnsi" w:hAnsi="Cambria Math"/>
                    <w:sz w:val="28"/>
                    <w:szCs w:val="28"/>
                    <w:lang w:val="en-US" w:eastAsia="en-US"/>
                  </w:rPr>
                  <m:t>l</m:t>
                </m:r>
              </m:e>
            </m:d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=(1+4</m:t>
        </m:r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-α</m:t>
            </m:r>
          </m:e>
        </m:d>
        <m:r>
          <w:rPr>
            <w:rFonts w:ascii="Cambria Math" w:eastAsiaTheme="minorHAnsi"/>
            <w:sz w:val="28"/>
            <w:szCs w:val="28"/>
            <w:lang w:eastAsia="en-US"/>
          </w:rPr>
          <m:t>+5</m:t>
        </m:r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1</m:t>
                </m:r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-α</m:t>
                </m:r>
              </m:e>
            </m:d>
          </m:e>
          <m:sup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Theme="minorHAnsi"/>
            <w:sz w:val="28"/>
            <w:szCs w:val="28"/>
            <w:lang w:eastAsia="en-US"/>
          </w:rPr>
          <m:t>+2</m:t>
        </m:r>
        <m:r>
          <w:rPr>
            <w:rFonts w:ascii="Cambria Math" w:eastAsiaTheme="minorHAnsi" w:hAnsi="Cambria Math"/>
            <w:sz w:val="28"/>
            <w:szCs w:val="28"/>
            <w:lang w:eastAsia="en-US"/>
          </w:rPr>
          <m:t>α</m:t>
        </m:r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4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</m:t>
            </m:r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3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α</m:t>
            </m:r>
          </m:e>
        </m:d>
        <m:r>
          <w:rPr>
            <w:rFonts w:ascii="Cambria Math" w:eastAsiaTheme="minorHAnsi" w:hAnsi="Cambria Math"/>
            <w:sz w:val="28"/>
            <w:szCs w:val="28"/>
            <w:lang w:eastAsia="en-US"/>
          </w:rPr>
          <m:t>l</m:t>
        </m:r>
        <m:r>
          <w:rPr>
            <w:rFonts w:ascii="Cambria Math" w:eastAsiaTheme="minorHAnsi"/>
            <w:sz w:val="28"/>
            <w:szCs w:val="28"/>
            <w:lang w:eastAsia="en-US"/>
          </w:rPr>
          <m:t>+2</m:t>
        </m:r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α</m:t>
            </m:r>
          </m:e>
          <m:sup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2</m:t>
            </m:r>
          </m:sup>
        </m:sSup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l</m:t>
            </m:r>
          </m:e>
          <m:sup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Theme="minorHAnsi"/>
            <w:sz w:val="28"/>
            <w:szCs w:val="28"/>
            <w:lang w:eastAsia="en-US"/>
          </w:rPr>
          <m:t>)</m:t>
        </m:r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σ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y</m:t>
            </m:r>
            <m:d>
              <m:d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val="en-US" w:eastAsia="en-US"/>
                  </w:rPr>
                  <m:t>t</m:t>
                </m:r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+</m:t>
                </m:r>
                <m:r>
                  <w:rPr>
                    <w:rFonts w:ascii="Cambria Math" w:eastAsiaTheme="minorHAnsi" w:hAnsi="Cambria Math"/>
                    <w:sz w:val="28"/>
                    <w:szCs w:val="28"/>
                    <w:lang w:val="en-US" w:eastAsia="en-US"/>
                  </w:rPr>
                  <m:t>l</m:t>
                </m:r>
              </m:e>
            </m:d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=(1+4</m:t>
        </m:r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-α</m:t>
            </m:r>
          </m:e>
        </m:d>
        <m:r>
          <w:rPr>
            <w:rFonts w:ascii="Cambria Math" w:eastAsiaTheme="minorHAnsi"/>
            <w:sz w:val="28"/>
            <w:szCs w:val="28"/>
            <w:lang w:eastAsia="en-US"/>
          </w:rPr>
          <m:t>+5</m:t>
        </m:r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Theme="minorHAnsi"/>
                    <w:sz w:val="28"/>
                    <w:szCs w:val="28"/>
                    <w:lang w:eastAsia="en-US"/>
                  </w:rPr>
                  <m:t>1</m:t>
                </m:r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-α</m:t>
                </m:r>
              </m:e>
            </m:d>
          </m:e>
          <m:sup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Theme="minorHAnsi"/>
            <w:sz w:val="28"/>
            <w:szCs w:val="28"/>
            <w:lang w:eastAsia="en-US"/>
          </w:rPr>
          <m:t>+2</m:t>
        </m:r>
        <m:r>
          <w:rPr>
            <w:rFonts w:ascii="Cambria Math" w:eastAsiaTheme="minorHAnsi" w:hAnsi="Cambria Math"/>
            <w:sz w:val="28"/>
            <w:szCs w:val="28"/>
            <w:lang w:eastAsia="en-US"/>
          </w:rPr>
          <m:t>α</m:t>
        </m:r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4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-</m:t>
            </m:r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3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α</m:t>
            </m:r>
          </m:e>
        </m:d>
        <m:r>
          <w:rPr>
            <w:rFonts w:ascii="Cambria Math" w:eastAsiaTheme="minorHAnsi"/>
            <w:sz w:val="28"/>
            <w:szCs w:val="28"/>
            <w:lang w:eastAsia="en-US"/>
          </w:rPr>
          <m:t>)</m:t>
        </m:r>
      </m:oMath>
      <w:r w:rsidRPr="006B6971">
        <w:rPr>
          <w:rFonts w:eastAsiaTheme="minorEastAsia"/>
          <w:sz w:val="28"/>
          <w:szCs w:val="28"/>
          <w:lang w:eastAsia="en-US"/>
        </w:rPr>
        <w:t>.</w:t>
      </w:r>
    </w:p>
    <w:p w:rsidR="006B6971" w:rsidRPr="006B6971" w:rsidRDefault="006B6971" w:rsidP="006B6971">
      <w:pPr>
        <w:jc w:val="both"/>
        <w:rPr>
          <w:rFonts w:eastAsiaTheme="minorEastAsia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110. Какую информацию не используют для составления годового финансового плана?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Смет затрат на содержание объектов социально-культурных сфер;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Проекты отпускных цен;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Нормы амортизационных отчислений;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Бухгалтерский баланс 10-летней давности.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111. Сколько разделов включает в себя баланс доходов и расходов?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2;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4;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1;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3.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112. В каком разделе финансового плана на предприятии отражается балансовая прибыль, амортизационные отчисления, мобилизация организации ресурсов в капитальном строительстве, плановые накопления и экономия в капитальном строительстве и т.д.?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а)Доходы и поступления;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Расходы и отчисления;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Взаимоотношения с бюджетов (платежи в бюджет, ассигнования из него);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правильного ответа.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113. На какие формы не подразделяются финансовые расходы предприятия?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Собственные;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заемные;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привлеченные;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правильного ответа.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114. Дайте определение прибыли: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конечный финансовый результат;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не конечный финансовый результат;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не является финансовым результатом;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имеет отрицательный знак.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115. Сколько методов закреплено законодательно в отражении выручки от реализации продукции?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>а) 3;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4;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2;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5.</w:t>
      </w:r>
    </w:p>
    <w:p w:rsid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116. Определите правильную характеристику метода отражения выручки по оплате: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моментом реализации и образования выручки считается дата отгрузки;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в основе этого метода лежат юридические принципы перехода права собственности на товар;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определяется выручка по фактическому поступлению средств на расчётный счет предприятия;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правильного ответа.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117. Сколько методов могут использоваться для расчета прибыли от реализации?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3;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4;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2;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5.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EastAsia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118. Что можно найти по формуле </w:t>
      </w:r>
      <m:oMath>
        <m:sSub>
          <m:sSubPr>
            <m:ctrlPr>
              <w:rPr>
                <w:rFonts w:ascii="Cambria Math" w:eastAsiaTheme="minorHAnsi" w:hAnsi="Cambria Math"/>
                <w:b/>
                <w:i/>
                <w:sz w:val="28"/>
                <w:szCs w:val="28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О</m:t>
            </m:r>
          </m:e>
          <m:sub>
            <m:r>
              <m:rPr>
                <m:sty m:val="bi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к</m:t>
            </m:r>
          </m:sub>
        </m:sSub>
        <m:r>
          <m:rPr>
            <m:sty m:val="bi"/>
          </m:rPr>
          <w:rPr>
            <w:rFonts w:ascii="Cambria Math" w:eastAsiaTheme="minorHAns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b/>
                <w:i/>
                <w:sz w:val="28"/>
                <w:szCs w:val="28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T</m:t>
            </m:r>
            <m:r>
              <m:rPr>
                <m:sty m:val="bi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п</m:t>
            </m:r>
            <m:r>
              <m:rPr>
                <m:sty m:val="bi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*</m:t>
            </m:r>
            <m:r>
              <m:rPr>
                <m:sty m:val="bi"/>
              </m:rP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n</m:t>
            </m:r>
          </m:num>
          <m:den>
            <m:r>
              <m:rPr>
                <m:sty m:val="bi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360</m:t>
            </m:r>
          </m:den>
        </m:f>
      </m:oMath>
      <w:r w:rsidRPr="006B6971">
        <w:rPr>
          <w:rFonts w:eastAsiaTheme="minorEastAsia"/>
          <w:b/>
          <w:sz w:val="28"/>
          <w:szCs w:val="28"/>
          <w:lang w:eastAsia="en-US"/>
        </w:rPr>
        <w:t xml:space="preserve">, где Тп – среднесуточный выпуск продукции, </w:t>
      </w:r>
      <w:r w:rsidRPr="006B6971">
        <w:rPr>
          <w:rFonts w:eastAsiaTheme="minorEastAsia"/>
          <w:b/>
          <w:sz w:val="28"/>
          <w:szCs w:val="28"/>
          <w:lang w:val="en-US" w:eastAsia="en-US"/>
        </w:rPr>
        <w:t>n</w:t>
      </w:r>
      <w:r w:rsidRPr="006B6971">
        <w:rPr>
          <w:rFonts w:eastAsiaTheme="minorEastAsia"/>
          <w:b/>
          <w:sz w:val="28"/>
          <w:szCs w:val="28"/>
          <w:lang w:eastAsia="en-US"/>
        </w:rPr>
        <w:t>-норматив запаса готовой продукции в днях?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а) Остатки готовой продукции на конец периода;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б) Остатки готовой продукции на начало периода;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в) Нет правильного ответа;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г) Товарный выпуск.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EastAsia"/>
          <w:b/>
          <w:sz w:val="28"/>
          <w:szCs w:val="28"/>
          <w:lang w:eastAsia="en-US"/>
        </w:rPr>
      </w:pPr>
      <w:r w:rsidRPr="006B6971">
        <w:rPr>
          <w:rFonts w:eastAsiaTheme="minorEastAsia"/>
          <w:b/>
          <w:sz w:val="28"/>
          <w:szCs w:val="28"/>
          <w:lang w:eastAsia="en-US"/>
        </w:rPr>
        <w:t>119. Чему равна прибыль от реализации?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а) Выручка от реализации + себестоимость реализованной продукции;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б) Выручка от реализации - себестоимость реализованной продукции;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в) Выручка от реализации / себестоимость реализованной продукции;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г) Выручка от реализации * себестоимость реализованной продукции.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EastAsia"/>
          <w:b/>
          <w:sz w:val="28"/>
          <w:szCs w:val="28"/>
          <w:lang w:eastAsia="en-US"/>
        </w:rPr>
      </w:pPr>
      <w:r w:rsidRPr="006B6971">
        <w:rPr>
          <w:rFonts w:eastAsiaTheme="minorEastAsia"/>
          <w:b/>
          <w:sz w:val="28"/>
          <w:szCs w:val="28"/>
          <w:lang w:eastAsia="en-US"/>
        </w:rPr>
        <w:t>120. По какой формуле рассчитывается прибыль по методу оценочных расчетов?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а) П=(Выручка – косвенные налоги) * (1+</w:t>
      </w:r>
      <w:r w:rsidRPr="006B6971">
        <w:rPr>
          <w:rFonts w:eastAsiaTheme="minorEastAsia"/>
          <w:sz w:val="28"/>
          <w:szCs w:val="28"/>
          <w:lang w:val="en-US" w:eastAsia="en-US"/>
        </w:rPr>
        <w:t>m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12</m:t>
            </m:r>
          </m:sup>
        </m:sSup>
      </m:oMath>
      <w:r w:rsidRPr="006B6971">
        <w:rPr>
          <w:rFonts w:eastAsiaTheme="minorEastAsia"/>
          <w:sz w:val="28"/>
          <w:szCs w:val="28"/>
          <w:lang w:eastAsia="en-US"/>
        </w:rPr>
        <w:t xml:space="preserve"> – себестоимость * (1+</w:t>
      </w:r>
      <w:r w:rsidRPr="006B6971">
        <w:rPr>
          <w:rFonts w:eastAsiaTheme="minorEastAsia"/>
          <w:sz w:val="28"/>
          <w:szCs w:val="28"/>
          <w:lang w:val="en-US" w:eastAsia="en-US"/>
        </w:rPr>
        <w:t>n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12</m:t>
            </m:r>
          </m:sup>
        </m:sSup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б) П=(Выручка – косвенные налоги) + (1+</w:t>
      </w:r>
      <w:r w:rsidRPr="006B6971">
        <w:rPr>
          <w:rFonts w:eastAsiaTheme="minorEastAsia"/>
          <w:sz w:val="28"/>
          <w:szCs w:val="28"/>
          <w:lang w:val="en-US" w:eastAsia="en-US"/>
        </w:rPr>
        <w:t>m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)</m:t>
            </m:r>
          </m:e>
          <m:sup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12</m:t>
            </m:r>
          </m:sup>
        </m:sSup>
      </m:oMath>
      <w:r w:rsidRPr="006B6971">
        <w:rPr>
          <w:rFonts w:eastAsiaTheme="minorEastAsia"/>
          <w:sz w:val="28"/>
          <w:szCs w:val="28"/>
          <w:lang w:eastAsia="en-US"/>
        </w:rPr>
        <w:t xml:space="preserve"> – себестоимость * (1+</w:t>
      </w:r>
      <w:r w:rsidRPr="006B6971">
        <w:rPr>
          <w:rFonts w:eastAsiaTheme="minorEastAsia"/>
          <w:sz w:val="28"/>
          <w:szCs w:val="28"/>
          <w:lang w:val="en-US" w:eastAsia="en-US"/>
        </w:rPr>
        <w:t>n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)</m:t>
            </m:r>
          </m:e>
          <m:sup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12</m:t>
            </m:r>
          </m:sup>
        </m:sSup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в) П=(Выручка – косвенные налоги) * (1-</w:t>
      </w:r>
      <w:r w:rsidRPr="006B6971">
        <w:rPr>
          <w:rFonts w:eastAsiaTheme="minorEastAsia"/>
          <w:sz w:val="28"/>
          <w:szCs w:val="28"/>
          <w:lang w:val="en-US" w:eastAsia="en-US"/>
        </w:rPr>
        <w:t>m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)</m:t>
            </m:r>
          </m:e>
          <m:sup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12</m:t>
            </m:r>
          </m:sup>
        </m:sSup>
      </m:oMath>
      <w:r w:rsidRPr="006B6971">
        <w:rPr>
          <w:rFonts w:eastAsiaTheme="minorEastAsia"/>
          <w:sz w:val="28"/>
          <w:szCs w:val="28"/>
          <w:lang w:eastAsia="en-US"/>
        </w:rPr>
        <w:t xml:space="preserve"> – себестоимость * (1+</w:t>
      </w:r>
      <w:r w:rsidRPr="006B6971">
        <w:rPr>
          <w:rFonts w:eastAsiaTheme="minorEastAsia"/>
          <w:sz w:val="28"/>
          <w:szCs w:val="28"/>
          <w:lang w:val="en-US" w:eastAsia="en-US"/>
        </w:rPr>
        <w:t>n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)</m:t>
            </m:r>
          </m:e>
          <m:sup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12</m:t>
            </m:r>
          </m:sup>
        </m:sSup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г) П=(Выручка + косвенные налоги) * (1+</w:t>
      </w:r>
      <w:r w:rsidRPr="006B6971">
        <w:rPr>
          <w:rFonts w:eastAsiaTheme="minorEastAsia"/>
          <w:sz w:val="28"/>
          <w:szCs w:val="28"/>
          <w:lang w:val="en-US" w:eastAsia="en-US"/>
        </w:rPr>
        <w:t>m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)</m:t>
            </m:r>
          </m:e>
          <m:sup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12</m:t>
            </m:r>
          </m:sup>
        </m:sSup>
      </m:oMath>
      <w:r w:rsidRPr="006B6971">
        <w:rPr>
          <w:rFonts w:eastAsiaTheme="minorEastAsia"/>
          <w:sz w:val="28"/>
          <w:szCs w:val="28"/>
          <w:lang w:eastAsia="en-US"/>
        </w:rPr>
        <w:t xml:space="preserve"> – себестоимость * (1+</w:t>
      </w:r>
      <w:r w:rsidRPr="006B6971">
        <w:rPr>
          <w:rFonts w:eastAsiaTheme="minorEastAsia"/>
          <w:sz w:val="28"/>
          <w:szCs w:val="28"/>
          <w:lang w:val="en-US" w:eastAsia="en-US"/>
        </w:rPr>
        <w:t>n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)</m:t>
            </m:r>
          </m:e>
          <m:sup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12</m:t>
            </m:r>
          </m:sup>
        </m:sSup>
      </m:oMath>
      <w:r w:rsidRPr="006B6971">
        <w:rPr>
          <w:rFonts w:eastAsiaTheme="minorEastAsia"/>
          <w:sz w:val="28"/>
          <w:szCs w:val="28"/>
          <w:lang w:eastAsia="en-US"/>
        </w:rPr>
        <w:t>.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EastAsia"/>
          <w:b/>
          <w:sz w:val="28"/>
          <w:szCs w:val="28"/>
          <w:lang w:eastAsia="en-US"/>
        </w:rPr>
      </w:pPr>
      <w:r w:rsidRPr="006B6971">
        <w:rPr>
          <w:rFonts w:eastAsiaTheme="minorEastAsia"/>
          <w:b/>
          <w:sz w:val="28"/>
          <w:szCs w:val="28"/>
          <w:lang w:eastAsia="en-US"/>
        </w:rPr>
        <w:t>121. По какой формуле рассчитывается базовая рентабельность?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 xml:space="preserve">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Ожидаемая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прибыль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до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конца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базового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года</m:t>
            </m:r>
          </m:num>
          <m:den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Себестоимость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товарной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продукции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базового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года</m:t>
            </m:r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 xml:space="preserve"> * 100%;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lastRenderedPageBreak/>
        <w:t xml:space="preserve">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Себестоимость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товарной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продукции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базового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года</m:t>
            </m:r>
          </m:num>
          <m:den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Ожидаемая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прибыль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до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конца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базового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EastAsia"/>
                <w:sz w:val="28"/>
                <w:szCs w:val="28"/>
                <w:lang w:eastAsia="en-US"/>
              </w:rPr>
              <m:t>года</m:t>
            </m:r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 xml:space="preserve"> * 100%;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в) себестоимость товарной продукции / 100%;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г) прибыль / 100%.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EastAsia"/>
          <w:b/>
          <w:sz w:val="28"/>
          <w:szCs w:val="28"/>
          <w:lang w:eastAsia="en-US"/>
        </w:rPr>
      </w:pPr>
      <w:r w:rsidRPr="006B6971">
        <w:rPr>
          <w:rFonts w:eastAsiaTheme="minorEastAsia"/>
          <w:b/>
          <w:sz w:val="28"/>
          <w:szCs w:val="28"/>
          <w:lang w:eastAsia="en-US"/>
        </w:rPr>
        <w:t>122. Как найти маржинальную прибыль?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а) Выручка от реализации * переменные затраты;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</w:t>
      </w:r>
      <w:r w:rsidRPr="006B6971">
        <w:rPr>
          <w:rFonts w:eastAsiaTheme="minorEastAsia"/>
          <w:sz w:val="28"/>
          <w:szCs w:val="28"/>
          <w:lang w:eastAsia="en-US"/>
        </w:rPr>
        <w:t>Выручка от реализации + переменные затраты;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(</w:t>
      </w:r>
      <w:r w:rsidRPr="006B6971">
        <w:rPr>
          <w:rFonts w:eastAsiaTheme="minorEastAsia"/>
          <w:sz w:val="28"/>
          <w:szCs w:val="28"/>
          <w:lang w:eastAsia="en-US"/>
        </w:rPr>
        <w:t>Выручка от реализации - переменные затраты)/100%;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</w:t>
      </w:r>
      <w:r w:rsidRPr="006B6971">
        <w:rPr>
          <w:rFonts w:eastAsiaTheme="minorEastAsia"/>
          <w:sz w:val="28"/>
          <w:szCs w:val="28"/>
          <w:lang w:eastAsia="en-US"/>
        </w:rPr>
        <w:t xml:space="preserve"> Выручка от реализации - переменные затраты;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EastAsia"/>
          <w:b/>
          <w:sz w:val="28"/>
          <w:szCs w:val="28"/>
          <w:lang w:eastAsia="en-US"/>
        </w:rPr>
      </w:pPr>
      <w:r w:rsidRPr="006B6971">
        <w:rPr>
          <w:rFonts w:eastAsiaTheme="minorEastAsia"/>
          <w:b/>
          <w:sz w:val="28"/>
          <w:szCs w:val="28"/>
          <w:lang w:eastAsia="en-US"/>
        </w:rPr>
        <w:t>123. Норма амортизации за прошлый год определяется по формуле:</w:t>
      </w:r>
    </w:p>
    <w:p w:rsid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 xml:space="preserve">а)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28"/>
                <w:lang w:eastAsia="en-US"/>
              </w:rPr>
            </m:ctrlPr>
          </m:fPr>
          <m:num>
            <m:r>
              <w:rPr>
                <w:rFonts w:eastAsiaTheme="minorEastAsia"/>
                <w:sz w:val="36"/>
                <w:szCs w:val="28"/>
                <w:lang w:eastAsia="en-US"/>
              </w:rPr>
              <m:t>сумма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амортизационных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отчислений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за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прошлый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год</m:t>
            </m:r>
          </m:num>
          <m:den>
            <m:r>
              <w:rPr>
                <w:rFonts w:eastAsiaTheme="minorEastAsia"/>
                <w:sz w:val="36"/>
                <w:szCs w:val="28"/>
                <w:lang w:eastAsia="en-US"/>
              </w:rPr>
              <m:t>среднегодовая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стоимость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основных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средств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за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прошлый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год</m:t>
            </m:r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</w:p>
    <w:p w:rsid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б)</w:t>
      </w:r>
      <m:oMath>
        <m:r>
          <w:rPr>
            <w:rFonts w:ascii="Cambria Math" w:eastAsiaTheme="minorEastAsia"/>
            <w:sz w:val="36"/>
            <w:szCs w:val="28"/>
            <w:lang w:eastAsia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28"/>
                <w:lang w:eastAsia="en-US"/>
              </w:rPr>
            </m:ctrlPr>
          </m:fPr>
          <m:num>
            <m:r>
              <w:rPr>
                <w:rFonts w:eastAsiaTheme="minorEastAsia"/>
                <w:sz w:val="36"/>
                <w:szCs w:val="28"/>
                <w:lang w:eastAsia="en-US"/>
              </w:rPr>
              <m:t>среднегодовая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стоимость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основных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средств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за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прошлый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год</m:t>
            </m:r>
          </m:num>
          <m:den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сумма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амортизационных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отчислений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за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прошлый</m:t>
            </m:r>
            <m:r>
              <w:rPr>
                <w:rFonts w:ascii="Cambria Math" w:eastAsiaTheme="minorEastAsia"/>
                <w:sz w:val="36"/>
                <w:szCs w:val="28"/>
                <w:lang w:eastAsia="en-US"/>
              </w:rPr>
              <m:t xml:space="preserve"> </m:t>
            </m:r>
            <m:r>
              <w:rPr>
                <w:rFonts w:eastAsiaTheme="minorEastAsia"/>
                <w:sz w:val="36"/>
                <w:szCs w:val="28"/>
                <w:lang w:eastAsia="en-US"/>
              </w:rPr>
              <m:t>год</m:t>
            </m:r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в)</w:t>
      </w:r>
      <m:oMath>
        <m:r>
          <w:rPr>
            <w:rFonts w:ascii="Cambria Math" w:eastAsiaTheme="minorEastAsia" w:hAnsi="Cambria Math"/>
            <w:sz w:val="28"/>
            <w:szCs w:val="28"/>
            <w:lang w:eastAsia="en-US"/>
          </w:rPr>
          <m:t xml:space="preserve">  </m:t>
        </m:r>
        <m:r>
          <w:rPr>
            <w:rFonts w:ascii="Cambria Math" w:eastAsiaTheme="minorEastAsia"/>
            <w:sz w:val="28"/>
            <w:szCs w:val="28"/>
            <w:lang w:eastAsia="en-US"/>
          </w:rPr>
          <m:t>среднегодовая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стоимость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основных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средств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за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прошлый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год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+ </m:t>
        </m:r>
        <m:r>
          <w:rPr>
            <w:rFonts w:ascii="Cambria Math" w:eastAsiaTheme="minorEastAsia"/>
            <w:sz w:val="28"/>
            <w:szCs w:val="28"/>
            <w:lang w:eastAsia="en-US"/>
          </w:rPr>
          <m:t>среднегодовая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стоимость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основных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средств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за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прошлый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год</m:t>
        </m:r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Default="006B6971" w:rsidP="006B6971">
      <w:pPr>
        <w:tabs>
          <w:tab w:val="left" w:pos="426"/>
        </w:tabs>
        <w:contextualSpacing/>
        <w:jc w:val="both"/>
        <w:rPr>
          <w:rFonts w:eastAsiaTheme="minorEastAsia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426"/>
        </w:tabs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г)</w:t>
      </w:r>
      <m:oMath>
        <m:r>
          <w:rPr>
            <w:rFonts w:ascii="Cambria Math" w:eastAsiaTheme="minorEastAsia" w:hAnsi="Cambria Math"/>
            <w:sz w:val="28"/>
            <w:szCs w:val="28"/>
            <w:lang w:eastAsia="en-US"/>
          </w:rPr>
          <m:t xml:space="preserve">  </m:t>
        </m:r>
        <m:r>
          <w:rPr>
            <w:rFonts w:ascii="Cambria Math" w:eastAsiaTheme="minorEastAsia"/>
            <w:sz w:val="28"/>
            <w:szCs w:val="28"/>
            <w:lang w:eastAsia="en-US"/>
          </w:rPr>
          <m:t>среднегодовая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стоимость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основных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средств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за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прошлый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год</m:t>
        </m:r>
        <m:r>
          <w:rPr>
            <w:rFonts w:ascii="Cambria Math" w:eastAsiaTheme="minorEastAsia" w:hAnsi="Cambria Math"/>
            <w:sz w:val="28"/>
            <w:szCs w:val="28"/>
            <w:lang w:eastAsia="en-US"/>
          </w:rPr>
          <m:t>*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среднегодовая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стоимость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основных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средств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за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прошлый</m:t>
        </m:r>
        <m:r>
          <w:rPr>
            <w:rFonts w:ascii="Cambria Math" w:eastAsiaTheme="minorEastAsia"/>
            <w:sz w:val="28"/>
            <w:szCs w:val="28"/>
            <w:lang w:eastAsia="en-US"/>
          </w:rPr>
          <m:t xml:space="preserve"> </m:t>
        </m:r>
        <m:r>
          <w:rPr>
            <w:rFonts w:ascii="Cambria Math" w:eastAsiaTheme="minorEastAsia"/>
            <w:sz w:val="28"/>
            <w:szCs w:val="28"/>
            <w:lang w:eastAsia="en-US"/>
          </w:rPr>
          <m:t>год</m:t>
        </m:r>
      </m:oMath>
      <w:r w:rsidRPr="006B6971">
        <w:rPr>
          <w:rFonts w:eastAsiaTheme="minorEastAsia"/>
          <w:sz w:val="28"/>
          <w:szCs w:val="28"/>
          <w:lang w:eastAsia="en-US"/>
        </w:rPr>
        <w:t>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124. Как определяется среднедневной размер фонда заработной платы: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фонд заработной платы (год) / 360*12;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фонд заработной платы (год) / 360*100%;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фонд заработной платы (год) / 180;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фонд заработной платы (год) / 360.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125. Что включает в себя текущая или основная деятельность предприятия?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погашение кредита;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притоки денежных средств: кредиты и продажа собственных ценных бумаг;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притоки денежных средств от продаж товаров и услуг;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правильного ответа.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126. Какие существуют методы отражения выручки от реализации</w:t>
      </w:r>
      <w:r w:rsidRPr="006B6971">
        <w:rPr>
          <w:rFonts w:eastAsiaTheme="minorHAnsi"/>
          <w:sz w:val="28"/>
          <w:szCs w:val="28"/>
          <w:lang w:eastAsia="en-US"/>
        </w:rPr>
        <w:t xml:space="preserve"> </w:t>
      </w:r>
      <w:r w:rsidRPr="006B6971">
        <w:rPr>
          <w:rFonts w:eastAsiaTheme="minorHAnsi"/>
          <w:b/>
          <w:sz w:val="28"/>
          <w:szCs w:val="28"/>
          <w:lang w:eastAsia="en-US"/>
        </w:rPr>
        <w:t>продукции?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по отгрузке;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по оплате;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правильные а и б;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правильного ответа.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lastRenderedPageBreak/>
        <w:t>127. О каком методе для расчета прибыли идет речь? Является основным. В основе его лежит расчет прибыли от выпуска и реализации продукции. Прибыль от выпуска товарной продукции рассчитывается как разница между стоимостью всего товарного выпуска продаж и полной себестоимостью товарной продукции планового периода.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метода прямого счета;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метод оценочных расчетов;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аналитический метода;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правильного ответа.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EastAsia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128. Что означает (1 + </w:t>
      </w:r>
      <w:r w:rsidRPr="006B6971">
        <w:rPr>
          <w:rFonts w:eastAsiaTheme="minorHAnsi"/>
          <w:b/>
          <w:sz w:val="28"/>
          <w:szCs w:val="28"/>
          <w:lang w:val="en-US" w:eastAsia="en-US"/>
        </w:rPr>
        <w:t>m</w:t>
      </w:r>
      <m:oMath>
        <m:sSup>
          <m:sSupPr>
            <m:ctrlPr>
              <w:rPr>
                <w:rFonts w:ascii="Cambria Math" w:eastAsiaTheme="minorHAnsi" w:hAnsi="Cambria Math"/>
                <w:b/>
                <w:i/>
                <w:sz w:val="28"/>
                <w:szCs w:val="28"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12</m:t>
            </m:r>
          </m:sup>
        </m:sSup>
      </m:oMath>
      <w:r w:rsidRPr="006B6971">
        <w:rPr>
          <w:rFonts w:eastAsiaTheme="minorEastAsia"/>
          <w:b/>
          <w:sz w:val="28"/>
          <w:szCs w:val="28"/>
          <w:lang w:eastAsia="en-US"/>
        </w:rPr>
        <w:t xml:space="preserve"> в формуле: Прибыль=(Выручка-косвенные налоги)* (1+</w:t>
      </w:r>
      <w:r w:rsidRPr="006B6971">
        <w:rPr>
          <w:rFonts w:eastAsiaTheme="minorEastAsia"/>
          <w:b/>
          <w:sz w:val="28"/>
          <w:szCs w:val="28"/>
          <w:lang w:val="en-US" w:eastAsia="en-US"/>
        </w:rPr>
        <w:t>m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/>
                <w:sz w:val="28"/>
                <w:szCs w:val="28"/>
                <w:lang w:eastAsia="en-US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/>
                <w:sz w:val="28"/>
                <w:szCs w:val="28"/>
                <w:lang w:eastAsia="en-US"/>
              </w:rPr>
              <m:t>12</m:t>
            </m:r>
          </m:sup>
        </m:sSup>
      </m:oMath>
      <w:r w:rsidRPr="006B6971">
        <w:rPr>
          <w:rFonts w:eastAsiaTheme="minorEastAsia"/>
          <w:b/>
          <w:sz w:val="28"/>
          <w:szCs w:val="28"/>
          <w:lang w:eastAsia="en-US"/>
        </w:rPr>
        <w:t xml:space="preserve"> – себестоимость * </w:t>
      </w:r>
      <w:r w:rsidRPr="006B6971">
        <w:rPr>
          <w:rFonts w:eastAsiaTheme="minorHAnsi"/>
          <w:b/>
          <w:sz w:val="28"/>
          <w:szCs w:val="28"/>
          <w:lang w:eastAsia="en-US"/>
        </w:rPr>
        <w:t xml:space="preserve">(1 + </w:t>
      </w:r>
      <w:r w:rsidRPr="006B6971">
        <w:rPr>
          <w:rFonts w:eastAsiaTheme="minorHAnsi"/>
          <w:b/>
          <w:sz w:val="28"/>
          <w:szCs w:val="28"/>
          <w:lang w:val="en-US" w:eastAsia="en-US"/>
        </w:rPr>
        <w:t>n</w:t>
      </w:r>
      <m:oMath>
        <m:sSup>
          <m:sSupPr>
            <m:ctrlPr>
              <w:rPr>
                <w:rFonts w:ascii="Cambria Math" w:eastAsiaTheme="minorHAnsi" w:hAnsi="Cambria Math"/>
                <w:b/>
                <w:i/>
                <w:sz w:val="28"/>
                <w:szCs w:val="28"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12</m:t>
            </m:r>
          </m:sup>
        </m:sSup>
      </m:oMath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а) коэффициент роста инфляции по готовой продукции предприятия;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б) коэффициент роста инфляции на сырье;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в) коэффициент потребления;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г) нет правильного ответа.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EastAsia"/>
          <w:b/>
          <w:sz w:val="28"/>
          <w:szCs w:val="28"/>
          <w:lang w:eastAsia="en-US"/>
        </w:rPr>
      </w:pPr>
      <w:r w:rsidRPr="006B6971">
        <w:rPr>
          <w:rFonts w:eastAsiaTheme="minorEastAsia"/>
          <w:b/>
          <w:sz w:val="28"/>
          <w:szCs w:val="28"/>
          <w:lang w:eastAsia="en-US"/>
        </w:rPr>
        <w:t>129. В чем заключается эффект операционного рычага?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а) любое изменение выручки от реализации приводит к более сильному изменению прибыли;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б) любое изменение выручки от реализации приводит к более слабому изменению прибыли;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в) любое изменение выручки от реализации  не приводит к более сильному изменению прибыли;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г) нет правильного ответа.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EastAsia"/>
          <w:b/>
          <w:sz w:val="28"/>
          <w:szCs w:val="28"/>
          <w:lang w:eastAsia="en-US"/>
        </w:rPr>
      </w:pPr>
      <w:r w:rsidRPr="006B6971">
        <w:rPr>
          <w:rFonts w:eastAsiaTheme="minorEastAsia"/>
          <w:b/>
          <w:sz w:val="28"/>
          <w:szCs w:val="28"/>
          <w:lang w:eastAsia="en-US"/>
        </w:rPr>
        <w:t>130. Планирование выручки от реализации продукции это: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а) годовой план сбора налогов государством;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б) это важнейший базовый показатель планирования доходов и поступлений средств;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в) расчет объема денежных доходов и поступлений в соответствии с производственными и маркетинговыми показателями предприятия на планируемый период;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г) золотовалютный резерв государства.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b/>
          <w:color w:val="000000"/>
          <w:sz w:val="28"/>
          <w:szCs w:val="28"/>
        </w:rPr>
      </w:pPr>
      <w:r w:rsidRPr="006B6971">
        <w:rPr>
          <w:b/>
          <w:color w:val="000000"/>
          <w:sz w:val="28"/>
          <w:szCs w:val="28"/>
        </w:rPr>
        <w:t>131. Выручка это: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а) основной источник формирования собственных финансовых ресурсов предприятия;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б) денежные доходы и поступления, находящиеся в распоряжении коммерческой организации;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в) отчет о прибылях и убытках;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г) золотовалютный резерв государства.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b/>
          <w:color w:val="000000"/>
          <w:sz w:val="28"/>
          <w:szCs w:val="28"/>
        </w:rPr>
      </w:pPr>
      <w:r w:rsidRPr="006B6971">
        <w:rPr>
          <w:b/>
          <w:color w:val="000000"/>
          <w:sz w:val="28"/>
          <w:szCs w:val="28"/>
        </w:rPr>
        <w:t>132. Выручка от основной деятельности выступает в виду выручки от: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lastRenderedPageBreak/>
        <w:t>а) продажи внеоборотных активов, реализации ценных бумаг;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б) размещения среди инвесторов облигаций и акций предприятия;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в) реализация продукции;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г) все ответы верны.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b/>
          <w:color w:val="000000"/>
          <w:sz w:val="28"/>
          <w:szCs w:val="28"/>
        </w:rPr>
      </w:pPr>
      <w:r w:rsidRPr="006B6971">
        <w:rPr>
          <w:b/>
          <w:color w:val="000000"/>
          <w:sz w:val="28"/>
          <w:szCs w:val="28"/>
        </w:rPr>
        <w:t>133. Выручка от инвестиционной деятельности выражается в виде: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а) продажи внеоборотных активов, реализации ценных бумаг;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б) реализация продукции;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в) размещения среди инвесторов облигаций акций предприятия;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г) все ответы верны.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b/>
          <w:color w:val="000000"/>
          <w:sz w:val="28"/>
          <w:szCs w:val="28"/>
        </w:rPr>
      </w:pPr>
      <w:r w:rsidRPr="006B6971">
        <w:rPr>
          <w:b/>
          <w:color w:val="000000"/>
          <w:sz w:val="28"/>
          <w:szCs w:val="28"/>
        </w:rPr>
        <w:t>134. Выручка от финансовой деятельности включает в себя: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а) продажи внеоборотных активов, реализации ценных бумаг;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б) размещения среди инвесторов облигаций и акций предприятия;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в) реализация продукции;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г) все ответы верны.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b/>
          <w:color w:val="000000"/>
          <w:sz w:val="28"/>
          <w:szCs w:val="28"/>
        </w:rPr>
      </w:pPr>
      <w:r w:rsidRPr="006B6971">
        <w:rPr>
          <w:b/>
          <w:color w:val="000000"/>
          <w:sz w:val="28"/>
          <w:szCs w:val="28"/>
        </w:rPr>
        <w:t xml:space="preserve">135. Сумма амортизационных отчислений на планируемый период определяется по формуле </w:t>
      </w:r>
      <w:r w:rsidRPr="006B6971">
        <w:rPr>
          <w:i/>
          <w:color w:val="000000"/>
          <w:sz w:val="28"/>
          <w:szCs w:val="28"/>
        </w:rPr>
        <w:t>(где Оа - плановая сумма амортизационных отчислений, млн. руб.; Н - средняя фактически сложившаяся норма амортизационных отчислений по отчету за год, предшествующей планируемому; Сос -совокупная среднегодовая плановая стоимость амортизируемых основных средств на планируемый год):</w:t>
      </w:r>
      <w:r w:rsidRPr="006B6971">
        <w:rPr>
          <w:b/>
          <w:color w:val="000000"/>
          <w:sz w:val="28"/>
          <w:szCs w:val="28"/>
        </w:rPr>
        <w:t> 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а) Оа=(Сос*Н)/100;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б) Оа=(Сос/Н)*100;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в) Оа=(Сос-Н)/100;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г) Оа=(Сос+Н)/100.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b/>
          <w:color w:val="000000"/>
          <w:sz w:val="28"/>
          <w:szCs w:val="28"/>
        </w:rPr>
      </w:pPr>
      <w:r w:rsidRPr="006B6971">
        <w:rPr>
          <w:b/>
          <w:color w:val="000000"/>
          <w:sz w:val="28"/>
          <w:szCs w:val="28"/>
        </w:rPr>
        <w:t>136. Средняя норма амортизации (Н) рассчитывается по формуле (где СОС - среднегодовая стоимость амортизируемых основных средств за отчетный год):</w:t>
      </w:r>
    </w:p>
    <w:p w:rsidR="006B6971" w:rsidRPr="006B6971" w:rsidRDefault="006B6971" w:rsidP="006B6971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а) Н=Оаф*СОС/100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б) Н=Оаф-СОС*100;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в) Н=(Оаф/СОС)*100;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г) Н=(Оаф+СОС)*100.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b/>
          <w:color w:val="000000"/>
          <w:sz w:val="28"/>
          <w:szCs w:val="28"/>
        </w:rPr>
      </w:pPr>
      <w:r w:rsidRPr="006B6971">
        <w:rPr>
          <w:b/>
          <w:color w:val="000000"/>
          <w:sz w:val="28"/>
          <w:szCs w:val="28"/>
        </w:rPr>
        <w:t>137. Устойчивые пассивы по отчислениям во внебюджетные фонды, связанные с фондом оплаты труда (Уфот) планируется, исходя из суммы задолженности по заработной плате (Зз) и действующего суммарного процента (П) отчислений во внебюджетные фонды по формуле: 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а) Уфот=Зз+П/100; 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б) Уфот=Зз*П/100; 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в) Уфот=Зз/П*100;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г) Уфот=(Зз-П)/Зз*100.</w:t>
      </w:r>
    </w:p>
    <w:p w:rsidR="006B6971" w:rsidRPr="006B6971" w:rsidRDefault="006B6971" w:rsidP="006B6971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:rsidR="006B6971" w:rsidRPr="006B6971" w:rsidRDefault="006B6971" w:rsidP="006B6971">
      <w:pPr>
        <w:shd w:val="clear" w:color="auto" w:fill="FFFFFF"/>
        <w:contextualSpacing/>
        <w:jc w:val="both"/>
        <w:rPr>
          <w:i/>
          <w:color w:val="000000"/>
          <w:sz w:val="28"/>
          <w:szCs w:val="28"/>
        </w:rPr>
      </w:pPr>
      <w:r w:rsidRPr="006B6971">
        <w:rPr>
          <w:b/>
          <w:color w:val="000000"/>
          <w:sz w:val="28"/>
          <w:szCs w:val="28"/>
        </w:rPr>
        <w:t xml:space="preserve">138. Резерв предстоящих платежей (Зотп) по отпускам работающих планируется в размере минимального остатка по этому счету за последние 12 месяцев, предшествующих планируемому году, с учетом предполагаемого изменения фонда оплаты труда в плановом периоде рассчитывается по формуле </w:t>
      </w:r>
      <w:r w:rsidRPr="006B6971">
        <w:rPr>
          <w:i/>
          <w:color w:val="000000"/>
          <w:sz w:val="28"/>
          <w:szCs w:val="28"/>
        </w:rPr>
        <w:t>(где Зотп min - минимальные остатки по счету предстоящих платежей, млн. руб.; I фот - индекс изменения фонда оплаты труда в планируемом периоде):</w:t>
      </w:r>
    </w:p>
    <w:p w:rsidR="006B6971" w:rsidRPr="006B6971" w:rsidRDefault="006B6971" w:rsidP="006B6971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а) Зотп=Зотп min * Iфот;</w:t>
      </w:r>
    </w:p>
    <w:p w:rsidR="006B6971" w:rsidRPr="006B6971" w:rsidRDefault="006B6971" w:rsidP="006B6971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б) Зотп=Зотп min/ Iфот *100;</w:t>
      </w:r>
    </w:p>
    <w:p w:rsidR="006B6971" w:rsidRPr="006B6971" w:rsidRDefault="006B6971" w:rsidP="006B6971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в) Зотп=Зотп min *100/Iфот;</w:t>
      </w:r>
    </w:p>
    <w:p w:rsidR="006B6971" w:rsidRPr="006B6971" w:rsidRDefault="006B6971" w:rsidP="006B6971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г) Зотп=(Зотп min+Iфот) / Зотп min.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b/>
          <w:color w:val="000000"/>
          <w:sz w:val="28"/>
          <w:szCs w:val="28"/>
        </w:rPr>
      </w:pPr>
      <w:r w:rsidRPr="006B6971">
        <w:rPr>
          <w:b/>
          <w:color w:val="000000"/>
          <w:sz w:val="28"/>
          <w:szCs w:val="28"/>
        </w:rPr>
        <w:t>139. Основной источник формирования собственных финансовых ресурсов предприятия – это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а) собственный капитал;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б) выручка;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в) уставный капитал;</w:t>
      </w:r>
    </w:p>
    <w:p w:rsidR="006B6971" w:rsidRPr="006B6971" w:rsidRDefault="006B6971" w:rsidP="006B6971">
      <w:pPr>
        <w:shd w:val="clear" w:color="auto" w:fill="FFFFFF"/>
        <w:ind w:right="360"/>
        <w:contextualSpacing/>
        <w:jc w:val="both"/>
        <w:rPr>
          <w:color w:val="000000"/>
          <w:sz w:val="28"/>
          <w:szCs w:val="28"/>
        </w:rPr>
      </w:pPr>
      <w:r w:rsidRPr="006B6971">
        <w:rPr>
          <w:color w:val="000000"/>
          <w:sz w:val="28"/>
          <w:szCs w:val="28"/>
        </w:rPr>
        <w:t>г) кредит.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140. По какой формуле рассчитывается среднегодовая стоимость основных средств?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Сос = Сасн + </w:t>
      </w:r>
      <m:oMath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Сосв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*</m:t>
            </m:r>
            <m: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m</m:t>
            </m:r>
          </m:num>
          <m:den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12</m:t>
            </m:r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 xml:space="preserve"> - </w:t>
      </w:r>
      <m:oMath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Сос</m:t>
            </m:r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выб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*</m:t>
            </m:r>
            <m: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m</m:t>
            </m:r>
          </m:num>
          <m:den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12</m:t>
            </m:r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>б) Сос = (Сос.н + Сос.к)/2;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 xml:space="preserve">в) Сос = Сос.н - </w:t>
      </w:r>
      <m:oMath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Сосв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*</m:t>
            </m:r>
            <m: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m</m:t>
            </m:r>
          </m:num>
          <m:den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12</m:t>
            </m:r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 xml:space="preserve"> - </w:t>
      </w:r>
      <m:oMath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Сос</m:t>
            </m:r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выб</m:t>
            </m:r>
          </m:num>
          <m:den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12</m:t>
            </m:r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  <w:r w:rsidRPr="006B6971">
        <w:rPr>
          <w:rFonts w:eastAsiaTheme="minorEastAsia"/>
          <w:sz w:val="28"/>
          <w:szCs w:val="28"/>
          <w:lang w:eastAsia="en-US"/>
        </w:rPr>
        <w:t xml:space="preserve">г) Сос = Сос.н + </w:t>
      </w:r>
      <m:oMath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Сосв</m:t>
            </m:r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*</m:t>
            </m:r>
            <m: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m</m:t>
            </m:r>
          </m:num>
          <m:den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12</m:t>
            </m:r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 xml:space="preserve"> + </w:t>
      </w:r>
      <m:oMath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Сос</m:t>
            </m:r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 xml:space="preserve"> </m:t>
            </m:r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выб</m:t>
            </m:r>
          </m:num>
          <m:den>
            <m:r>
              <w:rPr>
                <w:rFonts w:ascii="Cambria Math" w:eastAsiaTheme="minorHAnsi"/>
                <w:sz w:val="28"/>
                <w:szCs w:val="28"/>
                <w:lang w:eastAsia="en-US"/>
              </w:rPr>
              <m:t>12</m:t>
            </m:r>
          </m:den>
        </m:f>
      </m:oMath>
      <w:r w:rsidRPr="006B6971">
        <w:rPr>
          <w:rFonts w:eastAsiaTheme="minorEastAsia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i/>
          <w:sz w:val="28"/>
          <w:szCs w:val="28"/>
          <w:lang w:eastAsia="en-US"/>
        </w:rPr>
      </w:pPr>
      <w:r w:rsidRPr="006B6971">
        <w:rPr>
          <w:rFonts w:eastAsiaTheme="minorEastAsia"/>
          <w:i/>
          <w:sz w:val="28"/>
          <w:szCs w:val="28"/>
          <w:lang w:eastAsia="en-US"/>
        </w:rPr>
        <w:t xml:space="preserve">где: Сос.н – стоимость основных средств на начало и конец периода; Сос.в (Сос.выб) – стоимость вводимых и выбывших основных             средств; </w:t>
      </w:r>
      <w:r w:rsidRPr="006B6971">
        <w:rPr>
          <w:rFonts w:eastAsiaTheme="minorEastAsia"/>
          <w:i/>
          <w:sz w:val="28"/>
          <w:szCs w:val="28"/>
          <w:lang w:val="en-US" w:eastAsia="en-US"/>
        </w:rPr>
        <w:t>m</w:t>
      </w:r>
      <w:r w:rsidRPr="006B6971">
        <w:rPr>
          <w:rFonts w:eastAsiaTheme="minorEastAsia"/>
          <w:i/>
          <w:sz w:val="28"/>
          <w:szCs w:val="28"/>
          <w:lang w:eastAsia="en-US"/>
        </w:rPr>
        <w:t xml:space="preserve"> – число месяцев работы (не работы) основных средств до конца года.</w:t>
      </w:r>
    </w:p>
    <w:p w:rsidR="006B6971" w:rsidRPr="006B6971" w:rsidRDefault="006B6971" w:rsidP="006B6971">
      <w:pPr>
        <w:contextualSpacing/>
        <w:jc w:val="both"/>
        <w:rPr>
          <w:rFonts w:eastAsiaTheme="minorEastAsia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141. Амортизационные отчисления используются для: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увеличения уставного фонда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финансирования инвестиционной деятельности;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уплаты процентов по краткосрочным кредитам;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уплаты процентов по долгосрочным кредитам.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142.При сдаче в аренду отдельных объектов амортизация начисляется с: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отражением отчислений в состав себестоимости производимой </w:t>
      </w:r>
      <w:bookmarkStart w:id="0" w:name="_GoBack"/>
      <w:bookmarkEnd w:id="0"/>
      <w:r w:rsidRPr="006B6971">
        <w:rPr>
          <w:rFonts w:eastAsiaTheme="minorHAnsi"/>
          <w:sz w:val="28"/>
          <w:szCs w:val="28"/>
          <w:lang w:eastAsia="en-US"/>
        </w:rPr>
        <w:t>продукции;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отнесением суммы в состав расходов от внереализационных операций;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отчислением суммы доходов во внебюджетные фонды;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верного ответа.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lastRenderedPageBreak/>
        <w:t>143. Средства, не принадлежащие предприятию, которые по условиям расчетов постоянно находятся в обращении предприятия называются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устойчивые активы;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устойчивые пассивы;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основные средства предприятия.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оборотные средства предприятия.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144. К устойчивым пассивам не относится: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задолженность по заработной плате рабочим и служащим;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минимально переходящая задолженность по отчислениям во внебюджетные фонды, связанные с фондом оплаты труда;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задолженность поставщикам по неотфактурированным поставкам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кредиторская задолженность.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145. Как определяется совокупная прибыль?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прибыль от основной деятельности;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прибыль от инвестиционной деятельности + прибыль от финансовой деятельности + прибыль от основной деятельности;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прибыль от текущей и финансовой деятельности;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прибыль от основной и инвестиционной деятельности.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146. Что включают доходы по инвестиционной деятельности в отчете о прибылях и убытках?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доходы от выбытия основных средств, нематериальных активов;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прочие доходы от инвестиционной деятельности;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текущие доходы от инвестиционной деятельности;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а)+б).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147. Что включают расходы по инвестиционной деятельности в отчете о прибылях и убытках?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расходы на инвестиционную деятельность малых предприятий;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расходы на инвестиции в основной капитал;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расходы от выбытия основных средств, нематериальных активов и прочие расходы;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а) + б) +в).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148. Доходы от финансовой деятельности предприятия: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курсовые разницы от перерасчета активов и обязательств;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прочие доходы от финансовой деятельности;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доходы от выданных кредитов другим субьектам хозяйствования;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а) +б).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149. Как рассчитывается налог на недвижимость (</w:t>
      </w:r>
      <w:r w:rsidRPr="006B6971">
        <w:rPr>
          <w:rFonts w:eastAsiaTheme="minorHAnsi"/>
          <w:b/>
          <w:i/>
          <w:sz w:val="28"/>
          <w:szCs w:val="28"/>
          <w:lang w:eastAsia="en-US"/>
        </w:rPr>
        <w:t>где Со.ф. - стоимость непроизводственных фондов предприятия; ИЗо.ф. - износ основных фондов; СН - ставка налога)</w:t>
      </w:r>
      <w:r w:rsidRPr="006B6971">
        <w:rPr>
          <w:rFonts w:eastAsiaTheme="minorHAnsi"/>
          <w:b/>
          <w:sz w:val="28"/>
          <w:szCs w:val="28"/>
          <w:lang w:eastAsia="en-US"/>
        </w:rPr>
        <w:t>?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>а) НГн = (Со.ф. - ИЗо.ф.)* СН;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НГн = (Со.ф. +ИЗо.ф.)* СН;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НГн = (Со.ф. - ИЗ о.ф.) \ СН;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НГн = Со.ф. * процент износа * СН;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150. Как рассчитываются отчисления в фонд социальной защиты населения?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фонд заработной платы * процент отчислений;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основной оклад работника* процент отчислений;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начисленная заработная плата * 1%;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а) +б).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151. Какой процент отчисляется в фонд социальной защиты населения от заработной платы работника?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37%;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36%;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34%;</w:t>
      </w:r>
    </w:p>
    <w:p w:rsidR="006B6971" w:rsidRPr="006B6971" w:rsidRDefault="006B6971" w:rsidP="006B697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30%.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152. Таблица, составленная по результатам расчётов всех расходов и доходов финансового плана – это:</w:t>
      </w:r>
    </w:p>
    <w:p w:rsidR="006B6971" w:rsidRPr="006B6971" w:rsidRDefault="006B6971" w:rsidP="006B6971">
      <w:pPr>
        <w:numPr>
          <w:ilvl w:val="0"/>
          <w:numId w:val="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карточная;</w:t>
      </w:r>
    </w:p>
    <w:p w:rsidR="006B6971" w:rsidRPr="006B6971" w:rsidRDefault="006B6971" w:rsidP="006B6971">
      <w:pPr>
        <w:numPr>
          <w:ilvl w:val="0"/>
          <w:numId w:val="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финансовая;</w:t>
      </w:r>
    </w:p>
    <w:p w:rsidR="006B6971" w:rsidRPr="006B6971" w:rsidRDefault="006B6971" w:rsidP="006B6971">
      <w:pPr>
        <w:numPr>
          <w:ilvl w:val="0"/>
          <w:numId w:val="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шахматная;</w:t>
      </w:r>
    </w:p>
    <w:p w:rsidR="006B6971" w:rsidRPr="006B6971" w:rsidRDefault="006B6971" w:rsidP="006B6971">
      <w:pPr>
        <w:numPr>
          <w:ilvl w:val="0"/>
          <w:numId w:val="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результативная.</w:t>
      </w: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153. Базовая формула расчётов суммы в процентах за пользование кредитом к уплате предприятием по установленному сроку этого платежа (Пн) выглядит следующим образом:</w:t>
      </w:r>
    </w:p>
    <w:p w:rsidR="006B6971" w:rsidRPr="006B6971" w:rsidRDefault="006B6971" w:rsidP="006B6971">
      <w:pPr>
        <w:numPr>
          <w:ilvl w:val="0"/>
          <w:numId w:val="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val="en-US" w:eastAsia="en-US"/>
        </w:rPr>
      </w:pPr>
      <w:r w:rsidRPr="006B6971">
        <w:rPr>
          <w:rFonts w:eastAsiaTheme="minorHAnsi"/>
          <w:sz w:val="28"/>
          <w:szCs w:val="28"/>
          <w:lang w:val="en-US" w:eastAsia="en-US"/>
        </w:rPr>
        <w:t>Пн=(ДО+Cп+Д)/365*100% ;</w:t>
      </w:r>
    </w:p>
    <w:p w:rsidR="006B6971" w:rsidRPr="006B6971" w:rsidRDefault="006B6971" w:rsidP="006B6971">
      <w:pPr>
        <w:numPr>
          <w:ilvl w:val="0"/>
          <w:numId w:val="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val="en-US" w:eastAsia="en-US"/>
        </w:rPr>
      </w:pPr>
      <w:r w:rsidRPr="006B6971">
        <w:rPr>
          <w:rFonts w:eastAsiaTheme="minorHAnsi"/>
          <w:sz w:val="28"/>
          <w:szCs w:val="28"/>
          <w:lang w:val="en-US" w:eastAsia="en-US"/>
        </w:rPr>
        <w:t>Пн=(ДО*Cп*Д)/365*100% ;</w:t>
      </w:r>
    </w:p>
    <w:p w:rsidR="006B6971" w:rsidRPr="006B6971" w:rsidRDefault="006B6971" w:rsidP="006B6971">
      <w:pPr>
        <w:numPr>
          <w:ilvl w:val="0"/>
          <w:numId w:val="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val="en-US" w:eastAsia="en-US"/>
        </w:rPr>
      </w:pPr>
      <w:r w:rsidRPr="006B6971">
        <w:rPr>
          <w:rFonts w:eastAsiaTheme="minorHAnsi"/>
          <w:sz w:val="28"/>
          <w:szCs w:val="28"/>
          <w:lang w:val="en-US" w:eastAsia="en-US"/>
        </w:rPr>
        <w:t>Пн=(ДО*Cп/Д)/365/100% ;</w:t>
      </w:r>
    </w:p>
    <w:p w:rsidR="006B6971" w:rsidRPr="006B6971" w:rsidRDefault="006B6971" w:rsidP="006B6971">
      <w:pPr>
        <w:numPr>
          <w:ilvl w:val="0"/>
          <w:numId w:val="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val="en-US" w:eastAsia="en-US"/>
        </w:rPr>
      </w:pPr>
      <w:r w:rsidRPr="006B6971">
        <w:rPr>
          <w:rFonts w:eastAsiaTheme="minorHAnsi"/>
          <w:sz w:val="28"/>
          <w:szCs w:val="28"/>
          <w:lang w:val="en-US" w:eastAsia="en-US"/>
        </w:rPr>
        <w:t>Пн=(ДО-Cп-Д)/365*100% .</w:t>
      </w: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sz w:val="28"/>
          <w:szCs w:val="28"/>
          <w:lang w:val="en-US" w:eastAsia="en-US"/>
        </w:rPr>
      </w:pP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154. По итоговым графам (1-?) вписывают доходы, по итоговой графе и по строкам (1-?) вписывают запланированные расходы.</w:t>
      </w:r>
    </w:p>
    <w:p w:rsidR="006B6971" w:rsidRPr="006B6971" w:rsidRDefault="006B6971" w:rsidP="006B6971">
      <w:pPr>
        <w:numPr>
          <w:ilvl w:val="0"/>
          <w:numId w:val="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val="en-US" w:eastAsia="en-US"/>
        </w:rPr>
        <w:t>n</w:t>
      </w:r>
      <w:r w:rsidRPr="006B6971">
        <w:rPr>
          <w:rFonts w:eastAsiaTheme="minorHAnsi"/>
          <w:sz w:val="28"/>
          <w:szCs w:val="28"/>
          <w:lang w:eastAsia="en-US"/>
        </w:rPr>
        <w:t xml:space="preserve">, </w:t>
      </w:r>
      <w:r w:rsidRPr="006B6971">
        <w:rPr>
          <w:rFonts w:eastAsiaTheme="minorHAnsi"/>
          <w:sz w:val="28"/>
          <w:szCs w:val="28"/>
          <w:lang w:val="en-US" w:eastAsia="en-US"/>
        </w:rPr>
        <w:t>n</w:t>
      </w:r>
      <w:r w:rsidRPr="006B6971">
        <w:rPr>
          <w:rFonts w:eastAsiaTheme="minorHAnsi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numPr>
          <w:ilvl w:val="0"/>
          <w:numId w:val="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val="en-US" w:eastAsia="en-US"/>
        </w:rPr>
        <w:t>m</w:t>
      </w:r>
      <w:r w:rsidRPr="006B6971">
        <w:rPr>
          <w:rFonts w:eastAsiaTheme="minorHAnsi"/>
          <w:sz w:val="28"/>
          <w:szCs w:val="28"/>
          <w:lang w:eastAsia="en-US"/>
        </w:rPr>
        <w:t xml:space="preserve">, </w:t>
      </w:r>
      <w:r w:rsidRPr="006B6971">
        <w:rPr>
          <w:rFonts w:eastAsiaTheme="minorHAnsi"/>
          <w:sz w:val="28"/>
          <w:szCs w:val="28"/>
          <w:lang w:val="en-US" w:eastAsia="en-US"/>
        </w:rPr>
        <w:t>m</w:t>
      </w:r>
      <w:r w:rsidRPr="006B6971">
        <w:rPr>
          <w:rFonts w:eastAsiaTheme="minorHAnsi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numPr>
          <w:ilvl w:val="0"/>
          <w:numId w:val="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val="en-US" w:eastAsia="en-US"/>
        </w:rPr>
        <w:t>n</w:t>
      </w:r>
      <w:r w:rsidRPr="006B6971">
        <w:rPr>
          <w:rFonts w:eastAsiaTheme="minorHAnsi"/>
          <w:sz w:val="28"/>
          <w:szCs w:val="28"/>
          <w:lang w:eastAsia="en-US"/>
        </w:rPr>
        <w:t xml:space="preserve">, </w:t>
      </w:r>
      <w:r w:rsidRPr="006B6971">
        <w:rPr>
          <w:rFonts w:eastAsiaTheme="minorHAnsi"/>
          <w:sz w:val="28"/>
          <w:szCs w:val="28"/>
          <w:lang w:val="en-US" w:eastAsia="en-US"/>
        </w:rPr>
        <w:t>m</w:t>
      </w:r>
      <w:r w:rsidRPr="006B6971">
        <w:rPr>
          <w:rFonts w:eastAsiaTheme="minorHAnsi"/>
          <w:sz w:val="28"/>
          <w:szCs w:val="28"/>
          <w:lang w:eastAsia="en-US"/>
        </w:rPr>
        <w:t>;</w:t>
      </w:r>
    </w:p>
    <w:p w:rsidR="006B6971" w:rsidRPr="006B6971" w:rsidRDefault="006B6971" w:rsidP="006B6971">
      <w:pPr>
        <w:numPr>
          <w:ilvl w:val="0"/>
          <w:numId w:val="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val="en-US" w:eastAsia="en-US"/>
        </w:rPr>
        <w:t>m</w:t>
      </w:r>
      <w:r w:rsidRPr="006B6971">
        <w:rPr>
          <w:rFonts w:eastAsiaTheme="minorHAnsi"/>
          <w:sz w:val="28"/>
          <w:szCs w:val="28"/>
          <w:lang w:eastAsia="en-US"/>
        </w:rPr>
        <w:t xml:space="preserve">, </w:t>
      </w:r>
      <w:r w:rsidRPr="006B6971">
        <w:rPr>
          <w:rFonts w:eastAsiaTheme="minorHAnsi"/>
          <w:sz w:val="28"/>
          <w:szCs w:val="28"/>
          <w:lang w:val="en-US" w:eastAsia="en-US"/>
        </w:rPr>
        <w:t>n</w:t>
      </w:r>
      <w:r w:rsidRPr="006B6971">
        <w:rPr>
          <w:rFonts w:eastAsiaTheme="minorHAnsi"/>
          <w:sz w:val="28"/>
          <w:szCs w:val="28"/>
          <w:lang w:eastAsia="en-US"/>
        </w:rPr>
        <w:t>.</w:t>
      </w: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155. </w:t>
      </w:r>
      <w:r w:rsidRPr="006B6971">
        <w:rPr>
          <w:rFonts w:eastAsiaTheme="minorHAnsi"/>
          <w:b/>
          <w:sz w:val="28"/>
          <w:szCs w:val="28"/>
          <w:lang w:eastAsia="en-US" w:bidi="ru-RU"/>
        </w:rPr>
        <w:t>Главный принцип планирования кредитных взаимоотношений состоит в:</w:t>
      </w:r>
    </w:p>
    <w:p w:rsidR="006B6971" w:rsidRPr="006B6971" w:rsidRDefault="006B6971" w:rsidP="006B6971">
      <w:pPr>
        <w:numPr>
          <w:ilvl w:val="0"/>
          <w:numId w:val="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>неприемлемости укрупненного подхода к планированию на базе вычитаемых показателей;</w:t>
      </w:r>
    </w:p>
    <w:p w:rsidR="006B6971" w:rsidRPr="006B6971" w:rsidRDefault="006B6971" w:rsidP="006B6971">
      <w:pPr>
        <w:numPr>
          <w:ilvl w:val="0"/>
          <w:numId w:val="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приемлемости укрупненного подхода к планированию на базе суммарных показателей;</w:t>
      </w:r>
    </w:p>
    <w:p w:rsidR="006B6971" w:rsidRPr="006B6971" w:rsidRDefault="006B6971" w:rsidP="006B6971">
      <w:pPr>
        <w:numPr>
          <w:ilvl w:val="0"/>
          <w:numId w:val="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приемлемости укрупненного подхода к планированию на базе вычитаемых показателей;</w:t>
      </w:r>
    </w:p>
    <w:p w:rsidR="006B6971" w:rsidRPr="006B6971" w:rsidRDefault="006B6971" w:rsidP="006B6971">
      <w:pPr>
        <w:numPr>
          <w:ilvl w:val="0"/>
          <w:numId w:val="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неприемлемости укрупненного подхода к планированию на базе суммарных показателей.</w:t>
      </w: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156. Основным источником планирования отчислений в бюджет при составлении годового финансового плана является:</w:t>
      </w:r>
    </w:p>
    <w:p w:rsidR="006B6971" w:rsidRPr="006B6971" w:rsidRDefault="006B6971" w:rsidP="006B6971">
      <w:pPr>
        <w:numPr>
          <w:ilvl w:val="0"/>
          <w:numId w:val="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подоходный налог</w:t>
      </w:r>
      <w:r w:rsidRPr="006B6971">
        <w:rPr>
          <w:rFonts w:eastAsiaTheme="minorHAnsi"/>
          <w:sz w:val="28"/>
          <w:szCs w:val="28"/>
          <w:lang w:val="en-US" w:eastAsia="en-US"/>
        </w:rPr>
        <w:t>;</w:t>
      </w:r>
    </w:p>
    <w:p w:rsidR="006B6971" w:rsidRPr="006B6971" w:rsidRDefault="006B6971" w:rsidP="006B6971">
      <w:pPr>
        <w:numPr>
          <w:ilvl w:val="0"/>
          <w:numId w:val="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НДС</w:t>
      </w:r>
      <w:r w:rsidRPr="006B6971">
        <w:rPr>
          <w:rFonts w:eastAsiaTheme="minorHAnsi"/>
          <w:sz w:val="28"/>
          <w:szCs w:val="28"/>
          <w:lang w:val="en-US" w:eastAsia="en-US"/>
        </w:rPr>
        <w:t>;</w:t>
      </w:r>
    </w:p>
    <w:p w:rsidR="006B6971" w:rsidRPr="006B6971" w:rsidRDefault="006B6971" w:rsidP="006B6971">
      <w:pPr>
        <w:numPr>
          <w:ilvl w:val="0"/>
          <w:numId w:val="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налог на прибыль</w:t>
      </w:r>
      <w:r w:rsidRPr="006B6971">
        <w:rPr>
          <w:rFonts w:eastAsiaTheme="minorHAnsi"/>
          <w:sz w:val="28"/>
          <w:szCs w:val="28"/>
          <w:lang w:val="en-US" w:eastAsia="en-US"/>
        </w:rPr>
        <w:t>;</w:t>
      </w:r>
    </w:p>
    <w:p w:rsidR="006B6971" w:rsidRPr="006B6971" w:rsidRDefault="006B6971" w:rsidP="006B6971">
      <w:pPr>
        <w:numPr>
          <w:ilvl w:val="0"/>
          <w:numId w:val="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налог на недвижимость.</w:t>
      </w:r>
    </w:p>
    <w:p w:rsidR="006B6971" w:rsidRPr="006B6971" w:rsidRDefault="006B6971" w:rsidP="006B6971">
      <w:pPr>
        <w:tabs>
          <w:tab w:val="left" w:pos="284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157. В качестве объекта распределения выступает не плановая прибыль, а прибыль…</w:t>
      </w:r>
    </w:p>
    <w:p w:rsidR="006B6971" w:rsidRPr="006B6971" w:rsidRDefault="006B6971" w:rsidP="006B6971">
      <w:pPr>
        <w:numPr>
          <w:ilvl w:val="0"/>
          <w:numId w:val="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нераспределенная;</w:t>
      </w:r>
    </w:p>
    <w:p w:rsidR="006B6971" w:rsidRPr="006B6971" w:rsidRDefault="006B6971" w:rsidP="006B6971">
      <w:pPr>
        <w:numPr>
          <w:ilvl w:val="0"/>
          <w:numId w:val="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увеличиваемая на величину налога на прибыль;</w:t>
      </w:r>
    </w:p>
    <w:p w:rsidR="006B6971" w:rsidRPr="006B6971" w:rsidRDefault="006B6971" w:rsidP="006B6971">
      <w:pPr>
        <w:numPr>
          <w:ilvl w:val="0"/>
          <w:numId w:val="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уменьшенная на величину налога на недвижимость;</w:t>
      </w:r>
    </w:p>
    <w:p w:rsidR="006B6971" w:rsidRPr="006B6971" w:rsidRDefault="006B6971" w:rsidP="006B6971">
      <w:pPr>
        <w:numPr>
          <w:ilvl w:val="0"/>
          <w:numId w:val="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увеличиваемая на величину налога на недвижимость.</w:t>
      </w: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158. Общая сумма льгот по налогу на прибыль не должна превышать … % плановой прибыли.</w:t>
      </w:r>
    </w:p>
    <w:p w:rsidR="006B6971" w:rsidRPr="006B6971" w:rsidRDefault="006B6971" w:rsidP="006B6971">
      <w:pPr>
        <w:numPr>
          <w:ilvl w:val="0"/>
          <w:numId w:val="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25</w:t>
      </w:r>
      <w:r w:rsidRPr="006B697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6B6971">
        <w:rPr>
          <w:rFonts w:eastAsiaTheme="minorHAnsi"/>
          <w:sz w:val="28"/>
          <w:szCs w:val="28"/>
          <w:lang w:eastAsia="en-US"/>
        </w:rPr>
        <w:t>%</w:t>
      </w:r>
      <w:r w:rsidRPr="006B6971">
        <w:rPr>
          <w:rFonts w:eastAsiaTheme="minorHAnsi"/>
          <w:sz w:val="28"/>
          <w:szCs w:val="28"/>
          <w:lang w:val="en-US" w:eastAsia="en-US"/>
        </w:rPr>
        <w:t>;</w:t>
      </w:r>
    </w:p>
    <w:p w:rsidR="006B6971" w:rsidRPr="006B6971" w:rsidRDefault="006B6971" w:rsidP="006B6971">
      <w:pPr>
        <w:numPr>
          <w:ilvl w:val="0"/>
          <w:numId w:val="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val="en-US" w:eastAsia="en-US"/>
        </w:rPr>
        <w:t xml:space="preserve">50 </w:t>
      </w:r>
      <w:r w:rsidRPr="006B6971">
        <w:rPr>
          <w:rFonts w:eastAsiaTheme="minorHAnsi"/>
          <w:sz w:val="28"/>
          <w:szCs w:val="28"/>
          <w:lang w:eastAsia="en-US"/>
        </w:rPr>
        <w:t>%</w:t>
      </w:r>
      <w:r w:rsidRPr="006B6971">
        <w:rPr>
          <w:rFonts w:eastAsiaTheme="minorHAnsi"/>
          <w:sz w:val="28"/>
          <w:szCs w:val="28"/>
          <w:lang w:val="en-US" w:eastAsia="en-US"/>
        </w:rPr>
        <w:t>;</w:t>
      </w:r>
    </w:p>
    <w:p w:rsidR="006B6971" w:rsidRPr="006B6971" w:rsidRDefault="006B6971" w:rsidP="006B6971">
      <w:pPr>
        <w:numPr>
          <w:ilvl w:val="0"/>
          <w:numId w:val="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val="en-US" w:eastAsia="en-US"/>
        </w:rPr>
        <w:t xml:space="preserve">75 </w:t>
      </w:r>
      <w:r w:rsidRPr="006B6971">
        <w:rPr>
          <w:rFonts w:eastAsiaTheme="minorHAnsi"/>
          <w:sz w:val="28"/>
          <w:szCs w:val="28"/>
          <w:lang w:eastAsia="en-US"/>
        </w:rPr>
        <w:t>%</w:t>
      </w:r>
      <w:r w:rsidRPr="006B6971">
        <w:rPr>
          <w:rFonts w:eastAsiaTheme="minorHAnsi"/>
          <w:sz w:val="28"/>
          <w:szCs w:val="28"/>
          <w:lang w:val="en-US" w:eastAsia="en-US"/>
        </w:rPr>
        <w:t>;</w:t>
      </w:r>
    </w:p>
    <w:p w:rsidR="006B6971" w:rsidRPr="006B6971" w:rsidRDefault="006B6971" w:rsidP="006B6971">
      <w:pPr>
        <w:numPr>
          <w:ilvl w:val="0"/>
          <w:numId w:val="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val="en-US" w:eastAsia="en-US"/>
        </w:rPr>
        <w:t xml:space="preserve">30 </w:t>
      </w:r>
      <w:r w:rsidRPr="006B6971">
        <w:rPr>
          <w:rFonts w:eastAsiaTheme="minorHAnsi"/>
          <w:sz w:val="28"/>
          <w:szCs w:val="28"/>
          <w:lang w:eastAsia="en-US"/>
        </w:rPr>
        <w:t>%</w:t>
      </w:r>
      <w:r w:rsidRPr="006B6971">
        <w:rPr>
          <w:rFonts w:eastAsiaTheme="minorHAnsi"/>
          <w:sz w:val="28"/>
          <w:szCs w:val="28"/>
          <w:lang w:val="en-US" w:eastAsia="en-US"/>
        </w:rPr>
        <w:t>.</w:t>
      </w: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sz w:val="28"/>
          <w:szCs w:val="28"/>
          <w:lang w:val="en-US" w:eastAsia="en-US"/>
        </w:rPr>
      </w:pPr>
    </w:p>
    <w:p w:rsidR="006B6971" w:rsidRPr="006B6971" w:rsidRDefault="006B6971" w:rsidP="006B6971">
      <w:pPr>
        <w:tabs>
          <w:tab w:val="left" w:pos="284"/>
          <w:tab w:val="left" w:pos="851"/>
        </w:tabs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159. На основании какого документа осуществляется финансирование фонда потребления?</w:t>
      </w:r>
    </w:p>
    <w:p w:rsidR="006B6971" w:rsidRPr="006B6971" w:rsidRDefault="006B6971" w:rsidP="006B6971">
      <w:pPr>
        <w:numPr>
          <w:ilvl w:val="0"/>
          <w:numId w:val="1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трудового кодекса;</w:t>
      </w:r>
    </w:p>
    <w:p w:rsidR="006B6971" w:rsidRPr="006B6971" w:rsidRDefault="006B6971" w:rsidP="006B6971">
      <w:pPr>
        <w:numPr>
          <w:ilvl w:val="0"/>
          <w:numId w:val="1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коллективного договора;</w:t>
      </w:r>
    </w:p>
    <w:p w:rsidR="006B6971" w:rsidRPr="006B6971" w:rsidRDefault="006B6971" w:rsidP="006B6971">
      <w:pPr>
        <w:numPr>
          <w:ilvl w:val="0"/>
          <w:numId w:val="1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коллективного договора и решения собрания трудового коллектива;</w:t>
      </w:r>
    </w:p>
    <w:p w:rsidR="006B6971" w:rsidRPr="006B6971" w:rsidRDefault="006B6971" w:rsidP="006B6971">
      <w:pPr>
        <w:numPr>
          <w:ilvl w:val="0"/>
          <w:numId w:val="1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решения собрания трудового коллектива.</w:t>
      </w: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  <w:tab w:val="left" w:pos="851"/>
        </w:tabs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160. Инвестиционные расходы предприятия подразделяются на (выберите неверный вариант ответа):</w:t>
      </w:r>
    </w:p>
    <w:p w:rsidR="006B6971" w:rsidRPr="006B6971" w:rsidRDefault="006B6971" w:rsidP="006B6971">
      <w:pPr>
        <w:numPr>
          <w:ilvl w:val="0"/>
          <w:numId w:val="1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реальные;</w:t>
      </w:r>
    </w:p>
    <w:p w:rsidR="006B6971" w:rsidRPr="006B6971" w:rsidRDefault="006B6971" w:rsidP="006B6971">
      <w:pPr>
        <w:numPr>
          <w:ilvl w:val="0"/>
          <w:numId w:val="1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материальные;</w:t>
      </w:r>
    </w:p>
    <w:p w:rsidR="006B6971" w:rsidRPr="006B6971" w:rsidRDefault="006B6971" w:rsidP="006B6971">
      <w:pPr>
        <w:numPr>
          <w:ilvl w:val="0"/>
          <w:numId w:val="1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финансовые;</w:t>
      </w:r>
    </w:p>
    <w:p w:rsidR="006B6971" w:rsidRPr="006B6971" w:rsidRDefault="006B6971" w:rsidP="006B6971">
      <w:pPr>
        <w:numPr>
          <w:ilvl w:val="0"/>
          <w:numId w:val="1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прочие инвестиции.</w:t>
      </w: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161. В состав каких вложений входят вклады в уставный капитал других предприятий и организаций, депозитные вклады, дебетовая задолженность по договорам, корпоративные ценные бумаги, государственные н региональные ценные бумаги?</w:t>
      </w:r>
    </w:p>
    <w:p w:rsidR="006B6971" w:rsidRPr="006B6971" w:rsidRDefault="006B6971" w:rsidP="006B6971">
      <w:pPr>
        <w:numPr>
          <w:ilvl w:val="0"/>
          <w:numId w:val="1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инвестиционных;</w:t>
      </w:r>
    </w:p>
    <w:p w:rsidR="006B6971" w:rsidRPr="006B6971" w:rsidRDefault="006B6971" w:rsidP="006B6971">
      <w:pPr>
        <w:numPr>
          <w:ilvl w:val="0"/>
          <w:numId w:val="1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финансовых;</w:t>
      </w:r>
    </w:p>
    <w:p w:rsidR="006B6971" w:rsidRPr="006B6971" w:rsidRDefault="006B6971" w:rsidP="006B6971">
      <w:pPr>
        <w:numPr>
          <w:ilvl w:val="0"/>
          <w:numId w:val="1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реальных;</w:t>
      </w:r>
    </w:p>
    <w:p w:rsidR="006B6971" w:rsidRPr="006B6971" w:rsidRDefault="006B6971" w:rsidP="006B6971">
      <w:pPr>
        <w:numPr>
          <w:ilvl w:val="0"/>
          <w:numId w:val="1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материальных.</w:t>
      </w: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sz w:val="28"/>
          <w:szCs w:val="28"/>
          <w:lang w:val="en-US" w:eastAsia="en-US"/>
        </w:rPr>
      </w:pP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162. Расходы на отчисления включают:</w:t>
      </w:r>
    </w:p>
    <w:p w:rsidR="006B6971" w:rsidRPr="006B6971" w:rsidRDefault="006B6971" w:rsidP="006B6971">
      <w:pPr>
        <w:numPr>
          <w:ilvl w:val="0"/>
          <w:numId w:val="1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расходы фонда накопления и расходы фонда потребления;</w:t>
      </w:r>
    </w:p>
    <w:p w:rsidR="006B6971" w:rsidRPr="006B6971" w:rsidRDefault="006B6971" w:rsidP="006B6971">
      <w:pPr>
        <w:numPr>
          <w:ilvl w:val="0"/>
          <w:numId w:val="1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расходы фонда накопления, расходы социального развития (фонд потребления) и резервный фонд;</w:t>
      </w:r>
    </w:p>
    <w:p w:rsidR="006B6971" w:rsidRPr="006B6971" w:rsidRDefault="006B6971" w:rsidP="006B6971">
      <w:pPr>
        <w:numPr>
          <w:ilvl w:val="0"/>
          <w:numId w:val="1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расходы фонда накопления, резервный фонд, другие расходы и всего расходов и отчислений;</w:t>
      </w:r>
    </w:p>
    <w:p w:rsidR="006B6971" w:rsidRPr="006B6971" w:rsidRDefault="006B6971" w:rsidP="006B6971">
      <w:pPr>
        <w:numPr>
          <w:ilvl w:val="0"/>
          <w:numId w:val="1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расходы фонда накопления, расходы социального развития (фонд потребления), резервный фонд, другие расходы и всего расходов и отчислений.</w:t>
      </w: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163. Состав и структура расходов зависит от:</w:t>
      </w:r>
    </w:p>
    <w:p w:rsidR="006B6971" w:rsidRPr="006B6971" w:rsidRDefault="006B6971" w:rsidP="006B6971">
      <w:pPr>
        <w:numPr>
          <w:ilvl w:val="0"/>
          <w:numId w:val="1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размера собственных финансовых ресурсов предприятия;</w:t>
      </w:r>
    </w:p>
    <w:p w:rsidR="006B6971" w:rsidRPr="006B6971" w:rsidRDefault="006B6971" w:rsidP="006B6971">
      <w:pPr>
        <w:numPr>
          <w:ilvl w:val="0"/>
          <w:numId w:val="1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размера заёмных финансовых ресурсов предприятия;</w:t>
      </w:r>
    </w:p>
    <w:p w:rsidR="006B6971" w:rsidRPr="006B6971" w:rsidRDefault="006B6971" w:rsidP="006B6971">
      <w:pPr>
        <w:numPr>
          <w:ilvl w:val="0"/>
          <w:numId w:val="1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размера собственных финансовых ресурсов предприятия, а так же проводимой экономико-социальной политики;</w:t>
      </w:r>
    </w:p>
    <w:p w:rsidR="006B6971" w:rsidRPr="006B6971" w:rsidRDefault="006B6971" w:rsidP="006B6971">
      <w:pPr>
        <w:numPr>
          <w:ilvl w:val="0"/>
          <w:numId w:val="1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размера собственных и заёмных финансовых ресурсов предприятия.</w:t>
      </w: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164. Оптимальным соотношение между фондом накопления и потребления считается в пропорциях:</w:t>
      </w:r>
    </w:p>
    <w:p w:rsidR="006B6971" w:rsidRPr="006B6971" w:rsidRDefault="006B6971" w:rsidP="006B6971">
      <w:pPr>
        <w:numPr>
          <w:ilvl w:val="0"/>
          <w:numId w:val="1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40/60</w:t>
      </w:r>
      <w:r w:rsidRPr="006B6971">
        <w:rPr>
          <w:rFonts w:eastAsiaTheme="minorHAnsi"/>
          <w:sz w:val="28"/>
          <w:szCs w:val="28"/>
          <w:lang w:val="en-US" w:eastAsia="en-US"/>
        </w:rPr>
        <w:t>;</w:t>
      </w:r>
    </w:p>
    <w:p w:rsidR="006B6971" w:rsidRPr="006B6971" w:rsidRDefault="006B6971" w:rsidP="006B6971">
      <w:pPr>
        <w:numPr>
          <w:ilvl w:val="0"/>
          <w:numId w:val="1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60/40</w:t>
      </w:r>
      <w:r w:rsidRPr="006B6971">
        <w:rPr>
          <w:rFonts w:eastAsiaTheme="minorHAnsi"/>
          <w:sz w:val="28"/>
          <w:szCs w:val="28"/>
          <w:lang w:val="en-US" w:eastAsia="en-US"/>
        </w:rPr>
        <w:t>;</w:t>
      </w:r>
    </w:p>
    <w:p w:rsidR="006B6971" w:rsidRPr="006B6971" w:rsidRDefault="006B6971" w:rsidP="006B6971">
      <w:pPr>
        <w:numPr>
          <w:ilvl w:val="0"/>
          <w:numId w:val="1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65/35</w:t>
      </w:r>
      <w:r w:rsidRPr="006B6971">
        <w:rPr>
          <w:rFonts w:eastAsiaTheme="minorHAnsi"/>
          <w:sz w:val="28"/>
          <w:szCs w:val="28"/>
          <w:lang w:val="en-US" w:eastAsia="en-US"/>
        </w:rPr>
        <w:t>;</w:t>
      </w:r>
    </w:p>
    <w:p w:rsidR="006B6971" w:rsidRPr="006B6971" w:rsidRDefault="006B6971" w:rsidP="006B6971">
      <w:pPr>
        <w:numPr>
          <w:ilvl w:val="0"/>
          <w:numId w:val="1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50/50.</w:t>
      </w:r>
    </w:p>
    <w:p w:rsidR="006B6971" w:rsidRPr="006B6971" w:rsidRDefault="006B6971" w:rsidP="006B6971">
      <w:pPr>
        <w:tabs>
          <w:tab w:val="left" w:pos="284"/>
        </w:tabs>
        <w:jc w:val="both"/>
        <w:rPr>
          <w:rFonts w:eastAsiaTheme="minorHAnsi"/>
          <w:sz w:val="28"/>
          <w:szCs w:val="28"/>
          <w:lang w:val="en-US" w:eastAsia="en-US"/>
        </w:rPr>
      </w:pPr>
    </w:p>
    <w:p w:rsidR="006B6971" w:rsidRPr="006B6971" w:rsidRDefault="006B6971" w:rsidP="006B6971">
      <w:pPr>
        <w:tabs>
          <w:tab w:val="left" w:pos="284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165. Основанием для включения капитальных вложений в финансовый план должно быть наличие следующих документов:</w:t>
      </w:r>
    </w:p>
    <w:p w:rsidR="006B6971" w:rsidRPr="006B6971" w:rsidRDefault="006B6971" w:rsidP="006B6971">
      <w:pPr>
        <w:numPr>
          <w:ilvl w:val="0"/>
          <w:numId w:val="1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лицензии и договора подряда;</w:t>
      </w:r>
    </w:p>
    <w:p w:rsidR="006B6971" w:rsidRPr="006B6971" w:rsidRDefault="006B6971" w:rsidP="006B6971">
      <w:pPr>
        <w:numPr>
          <w:ilvl w:val="0"/>
          <w:numId w:val="1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лицензии, договора подряда и поставки оборудования;</w:t>
      </w:r>
    </w:p>
    <w:p w:rsidR="006B6971" w:rsidRPr="006B6971" w:rsidRDefault="006B6971" w:rsidP="006B6971">
      <w:pPr>
        <w:numPr>
          <w:ilvl w:val="0"/>
          <w:numId w:val="1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лицензии, договора подряда, продаж и поставки оборудования;</w:t>
      </w:r>
    </w:p>
    <w:p w:rsidR="006B6971" w:rsidRPr="006B6971" w:rsidRDefault="006B6971" w:rsidP="006B6971">
      <w:pPr>
        <w:numPr>
          <w:ilvl w:val="0"/>
          <w:numId w:val="1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лицензии, договора подряда, продаж, поставки и отгрузки оборудования.</w:t>
      </w: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lastRenderedPageBreak/>
        <w:t>166. Объем финансовых ресурсов, предназначенных для формирования не снижающихся минимальных запасов оборотных средств и фондов обращения — это:</w:t>
      </w:r>
    </w:p>
    <w:p w:rsidR="006B6971" w:rsidRPr="006B6971" w:rsidRDefault="006B6971" w:rsidP="006B6971">
      <w:pPr>
        <w:numPr>
          <w:ilvl w:val="0"/>
          <w:numId w:val="1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норматив оборотных средств;</w:t>
      </w:r>
    </w:p>
    <w:p w:rsidR="006B6971" w:rsidRPr="006B6971" w:rsidRDefault="006B6971" w:rsidP="006B6971">
      <w:pPr>
        <w:numPr>
          <w:ilvl w:val="0"/>
          <w:numId w:val="1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норма запасов в днях;</w:t>
      </w:r>
    </w:p>
    <w:p w:rsidR="006B6971" w:rsidRPr="006B6971" w:rsidRDefault="006B6971" w:rsidP="006B6971">
      <w:pPr>
        <w:numPr>
          <w:ilvl w:val="0"/>
          <w:numId w:val="1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текущий запас;</w:t>
      </w:r>
    </w:p>
    <w:p w:rsidR="006B6971" w:rsidRPr="006B6971" w:rsidRDefault="006B6971" w:rsidP="006B6971">
      <w:pPr>
        <w:numPr>
          <w:ilvl w:val="0"/>
          <w:numId w:val="1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коэффициент нарастания затрат.</w:t>
      </w: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167. Денежное выражение планируемого запаса товарно-материальных ценностей минимально необходимых для нормальной хозяйственной деятельности предприятия — это:</w:t>
      </w:r>
    </w:p>
    <w:p w:rsidR="006B6971" w:rsidRPr="006B6971" w:rsidRDefault="006B6971" w:rsidP="006B6971">
      <w:pPr>
        <w:numPr>
          <w:ilvl w:val="0"/>
          <w:numId w:val="1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норма запасов дня;</w:t>
      </w:r>
    </w:p>
    <w:p w:rsidR="006B6971" w:rsidRPr="006B6971" w:rsidRDefault="006B6971" w:rsidP="006B6971">
      <w:pPr>
        <w:numPr>
          <w:ilvl w:val="0"/>
          <w:numId w:val="1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норматив производственных затрат;</w:t>
      </w:r>
    </w:p>
    <w:p w:rsidR="006B6971" w:rsidRPr="006B6971" w:rsidRDefault="006B6971" w:rsidP="006B6971">
      <w:pPr>
        <w:numPr>
          <w:ilvl w:val="0"/>
          <w:numId w:val="1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норматив оборотных средств;</w:t>
      </w:r>
    </w:p>
    <w:p w:rsidR="006B6971" w:rsidRPr="006B6971" w:rsidRDefault="006B6971" w:rsidP="006B6971">
      <w:pPr>
        <w:numPr>
          <w:ilvl w:val="0"/>
          <w:numId w:val="1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коэффициент нарастания затрат.</w:t>
      </w: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168. Расчет норматива оборотных средств по сырью, материалам рассчитывается :</w:t>
      </w:r>
    </w:p>
    <w:p w:rsidR="006B6971" w:rsidRPr="006B6971" w:rsidRDefault="006B6971" w:rsidP="006B6971">
      <w:pPr>
        <w:numPr>
          <w:ilvl w:val="0"/>
          <w:numId w:val="1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коэффициент нарастания затрат * норма запасов дня;</w:t>
      </w:r>
    </w:p>
    <w:p w:rsidR="006B6971" w:rsidRPr="006B6971" w:rsidRDefault="006B6971" w:rsidP="006B6971">
      <w:pPr>
        <w:numPr>
          <w:ilvl w:val="0"/>
          <w:numId w:val="1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текущий запас * норма запасов дня;</w:t>
      </w:r>
    </w:p>
    <w:p w:rsidR="006B6971" w:rsidRPr="006B6971" w:rsidRDefault="006B6971" w:rsidP="006B6971">
      <w:pPr>
        <w:numPr>
          <w:ilvl w:val="0"/>
          <w:numId w:val="1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однодневный расход * коэффициент нарастания затрат;</w:t>
      </w:r>
    </w:p>
    <w:p w:rsidR="006B6971" w:rsidRPr="006B6971" w:rsidRDefault="006B6971" w:rsidP="006B6971">
      <w:pPr>
        <w:numPr>
          <w:ilvl w:val="0"/>
          <w:numId w:val="1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однодневный расход * норма запасов дня.</w:t>
      </w: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169. Однодневный запас находится по следующей формуле:</w:t>
      </w:r>
    </w:p>
    <w:p w:rsidR="006B6971" w:rsidRPr="006B6971" w:rsidRDefault="006B6971" w:rsidP="006B6971">
      <w:pPr>
        <w:numPr>
          <w:ilvl w:val="0"/>
          <w:numId w:val="2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затраты на сырье и материалы / временной промежуток;</w:t>
      </w:r>
    </w:p>
    <w:p w:rsidR="006B6971" w:rsidRPr="006B6971" w:rsidRDefault="006B6971" w:rsidP="006B6971">
      <w:pPr>
        <w:numPr>
          <w:ilvl w:val="0"/>
          <w:numId w:val="2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затраты на сырье и материалы * временной промежуток;</w:t>
      </w:r>
    </w:p>
    <w:p w:rsidR="006B6971" w:rsidRPr="006B6971" w:rsidRDefault="006B6971" w:rsidP="006B6971">
      <w:pPr>
        <w:numPr>
          <w:ilvl w:val="0"/>
          <w:numId w:val="2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затраты на сырье и материалы / коэффициент нарастания затрат;</w:t>
      </w:r>
    </w:p>
    <w:p w:rsidR="006B6971" w:rsidRPr="006B6971" w:rsidRDefault="006B6971" w:rsidP="006B6971">
      <w:pPr>
        <w:numPr>
          <w:ilvl w:val="0"/>
          <w:numId w:val="2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затраты на сырье и материалы * коэффициент нарастания затрат.</w:t>
      </w: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170. Коэффициент нарастания затрат необходим для:</w:t>
      </w:r>
    </w:p>
    <w:p w:rsidR="006B6971" w:rsidRPr="006B6971" w:rsidRDefault="006B6971" w:rsidP="006B6971">
      <w:pPr>
        <w:numPr>
          <w:ilvl w:val="0"/>
          <w:numId w:val="2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корректировки производственных затрат</w:t>
      </w:r>
      <w:r w:rsidRPr="006B6971">
        <w:rPr>
          <w:rFonts w:eastAsiaTheme="minorHAnsi"/>
          <w:sz w:val="28"/>
          <w:szCs w:val="28"/>
          <w:lang w:val="en-US" w:eastAsia="en-US"/>
        </w:rPr>
        <w:t>;</w:t>
      </w:r>
    </w:p>
    <w:p w:rsidR="006B6971" w:rsidRPr="006B6971" w:rsidRDefault="006B6971" w:rsidP="006B6971">
      <w:pPr>
        <w:numPr>
          <w:ilvl w:val="0"/>
          <w:numId w:val="2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расчета норматива незавершенного производства</w:t>
      </w:r>
      <w:r w:rsidRPr="006B6971">
        <w:rPr>
          <w:rFonts w:eastAsiaTheme="minorHAnsi"/>
          <w:sz w:val="28"/>
          <w:szCs w:val="28"/>
          <w:lang w:val="en-US" w:eastAsia="en-US"/>
        </w:rPr>
        <w:t>;</w:t>
      </w:r>
    </w:p>
    <w:p w:rsidR="006B6971" w:rsidRPr="006B6971" w:rsidRDefault="006B6971" w:rsidP="006B6971">
      <w:pPr>
        <w:numPr>
          <w:ilvl w:val="0"/>
          <w:numId w:val="2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корректировки объема капитальных вложений;</w:t>
      </w:r>
    </w:p>
    <w:p w:rsidR="006B6971" w:rsidRPr="006B6971" w:rsidRDefault="006B6971" w:rsidP="006B6971">
      <w:pPr>
        <w:numPr>
          <w:ilvl w:val="0"/>
          <w:numId w:val="2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корректировки норматива оборотных средств.</w:t>
      </w: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  <w:tab w:val="left" w:pos="851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171. Коэффициент нарастания затрат находится по формуле:</w:t>
      </w:r>
    </w:p>
    <w:p w:rsidR="006B6971" w:rsidRPr="006B6971" w:rsidRDefault="004B7A33" w:rsidP="006B6971">
      <w:pPr>
        <w:numPr>
          <w:ilvl w:val="0"/>
          <w:numId w:val="2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К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нз</m:t>
            </m:r>
          </m:sub>
        </m:sSub>
        <m:r>
          <w:rPr>
            <w:rFonts w:ascii="Cambria Math" w:eastAsiaTheme="minorHAnsi" w:hAnsi="Cambria Math"/>
            <w:sz w:val="28"/>
            <w:szCs w:val="28"/>
            <w:lang w:eastAsia="en-US"/>
          </w:rPr>
          <m:t>=МЗ</m:t>
        </m:r>
        <m:r>
          <m:rPr>
            <m:sty m:val="p"/>
          </m:rPr>
          <w:rPr>
            <w:rFonts w:ascii="Cambria Math" w:eastAsiaTheme="minorHAnsi" w:hAnsi="Cambria Math"/>
            <w:sz w:val="28"/>
            <w:szCs w:val="28"/>
            <w:lang w:eastAsia="en-US"/>
          </w:rPr>
          <m:t xml:space="preserve">- </m:t>
        </m:r>
      </m:oMath>
      <w:r w:rsidR="006B6971" w:rsidRPr="006B6971">
        <w:rPr>
          <w:rFonts w:ascii="Cambria Math" w:eastAsiaTheme="minorHAnsi" w:hAnsi="Cambria Math"/>
          <w:sz w:val="28"/>
          <w:szCs w:val="28"/>
          <w:lang w:eastAsia="en-US"/>
        </w:rPr>
        <w:t xml:space="preserve">(с/с </w:t>
      </w:r>
      <m:oMath>
        <m:r>
          <m:rPr>
            <m:sty m:val="p"/>
          </m:rPr>
          <w:rPr>
            <w:rFonts w:ascii="Cambria Math" w:eastAsiaTheme="minorHAnsi" w:hAnsi="Cambria Math"/>
            <w:sz w:val="28"/>
            <w:szCs w:val="28"/>
            <w:lang w:eastAsia="en-US"/>
          </w:rPr>
          <m:t>-</m:t>
        </m:r>
      </m:oMath>
      <w:r w:rsidR="006B6971" w:rsidRPr="006B6971">
        <w:rPr>
          <w:rFonts w:ascii="Cambria Math" w:eastAsiaTheme="minorHAnsi" w:hAnsi="Cambria Math"/>
          <w:sz w:val="28"/>
          <w:szCs w:val="28"/>
          <w:lang w:eastAsia="en-US"/>
        </w:rPr>
        <w:t xml:space="preserve"> МЗ);</w:t>
      </w:r>
    </w:p>
    <w:p w:rsidR="006B6971" w:rsidRPr="006B6971" w:rsidRDefault="006B6971" w:rsidP="006B6971">
      <w:pPr>
        <w:tabs>
          <w:tab w:val="left" w:pos="28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4B7A33" w:rsidP="006B6971">
      <w:pPr>
        <w:numPr>
          <w:ilvl w:val="0"/>
          <w:numId w:val="2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К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нз</m:t>
            </m:r>
          </m:sub>
        </m:sSub>
        <m:r>
          <w:rPr>
            <w:rFonts w:ascii="Cambria Math" w:eastAsiaTheme="minorHAnsi" w:hAnsi="Cambria Math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МЗ- (с/с -МЗ)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с/</m:t>
            </m:r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c</m:t>
            </m:r>
          </m:den>
        </m:f>
      </m:oMath>
      <w:r w:rsidR="006B6971" w:rsidRPr="006B6971">
        <w:rPr>
          <w:rFonts w:eastAsiaTheme="minorEastAsia"/>
          <w:sz w:val="28"/>
          <w:szCs w:val="28"/>
          <w:lang w:eastAsia="en-US"/>
        </w:rPr>
        <w:t xml:space="preserve"> ;</w:t>
      </w:r>
    </w:p>
    <w:p w:rsidR="006B6971" w:rsidRPr="006B6971" w:rsidRDefault="006B6971" w:rsidP="006B6971">
      <w:pPr>
        <w:tabs>
          <w:tab w:val="left" w:pos="284"/>
          <w:tab w:val="left" w:pos="851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4B7A33" w:rsidP="006B6971">
      <w:pPr>
        <w:numPr>
          <w:ilvl w:val="0"/>
          <w:numId w:val="2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нз</m:t>
            </m:r>
          </m:sub>
        </m:sSub>
        <m:r>
          <w:rPr>
            <w:rFonts w:ascii="Cambria Math" w:eastAsiaTheme="minorHAns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МЗ-</m:t>
            </m:r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 xml:space="preserve"> (</m:t>
            </m:r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с</m:t>
            </m:r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/</m:t>
            </m:r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с</m:t>
            </m:r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-МЗ</m:t>
            </m:r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)</m:t>
            </m:r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*</m:t>
            </m:r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 xml:space="preserve">0.5 </m:t>
            </m:r>
          </m:num>
          <m:den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с</m:t>
            </m:r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lang w:eastAsia="en-US"/>
              </w:rPr>
              <m:t>/</m:t>
            </m:r>
            <m:r>
              <m:rPr>
                <m:sty m:val="p"/>
              </m:rPr>
              <w:rPr>
                <w:rFonts w:ascii="Cambria Math" w:eastAsiaTheme="minorHAnsi"/>
                <w:sz w:val="28"/>
                <w:szCs w:val="28"/>
                <w:lang w:val="en-US" w:eastAsia="en-US"/>
              </w:rPr>
              <m:t>c</m:t>
            </m:r>
          </m:den>
        </m:f>
      </m:oMath>
      <w:r w:rsidR="006B6971" w:rsidRPr="006B6971">
        <w:rPr>
          <w:rFonts w:eastAsiaTheme="minorEastAsia"/>
          <w:sz w:val="28"/>
          <w:szCs w:val="28"/>
          <w:lang w:eastAsia="en-US"/>
        </w:rPr>
        <w:t xml:space="preserve"> ;</w:t>
      </w:r>
    </w:p>
    <w:p w:rsidR="006B6971" w:rsidRPr="006B6971" w:rsidRDefault="006B6971" w:rsidP="006B6971">
      <w:pPr>
        <w:tabs>
          <w:tab w:val="left" w:pos="284"/>
          <w:tab w:val="left" w:pos="851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4B7A33" w:rsidP="006B6971">
      <w:pPr>
        <w:numPr>
          <w:ilvl w:val="0"/>
          <w:numId w:val="2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К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нз</m:t>
            </m:r>
          </m:sub>
        </m:sSub>
        <m:r>
          <w:rPr>
            <w:rFonts w:ascii="Cambria Math" w:eastAsiaTheme="minorHAnsi" w:hAnsi="Cambria Math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 xml:space="preserve">МЗ- (с/с -МЗ)*1.5 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с/</m:t>
            </m:r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c</m:t>
            </m:r>
          </m:den>
        </m:f>
      </m:oMath>
      <w:r w:rsidR="006B6971" w:rsidRPr="006B6971">
        <w:rPr>
          <w:rFonts w:eastAsiaTheme="minorEastAsia"/>
          <w:sz w:val="28"/>
          <w:szCs w:val="28"/>
          <w:lang w:eastAsia="en-US"/>
        </w:rPr>
        <w:t>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172. На какие цели расходуются средства по фонду накопления?</w:t>
      </w:r>
    </w:p>
    <w:p w:rsidR="006B6971" w:rsidRPr="006B6971" w:rsidRDefault="006B6971" w:rsidP="006B6971">
      <w:pPr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а) научно-исследовательские работы;</w:t>
      </w:r>
    </w:p>
    <w:p w:rsidR="006B6971" w:rsidRPr="006B6971" w:rsidRDefault="006B6971" w:rsidP="006B6971">
      <w:pPr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б) финансирование прироста норматива собственных оборотных средств;</w:t>
      </w:r>
    </w:p>
    <w:p w:rsidR="006B6971" w:rsidRPr="006B6971" w:rsidRDefault="006B6971" w:rsidP="006B6971">
      <w:pPr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в) на погашение долгосрочных кредитов;</w:t>
      </w:r>
    </w:p>
    <w:p w:rsidR="006B6971" w:rsidRPr="006B6971" w:rsidRDefault="006B6971" w:rsidP="006B6971">
      <w:pPr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г) а+б+в.</w:t>
      </w:r>
    </w:p>
    <w:p w:rsidR="006B6971" w:rsidRPr="006B6971" w:rsidRDefault="006B6971" w:rsidP="006B6971">
      <w:pPr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spacing w:line="259" w:lineRule="auto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173. Расходы на противопожарные мероприятия включаются:</w:t>
      </w:r>
    </w:p>
    <w:p w:rsidR="006B6971" w:rsidRPr="006B6971" w:rsidRDefault="006B6971" w:rsidP="006B6971">
      <w:pPr>
        <w:spacing w:line="259" w:lineRule="auto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а) в смету потребления;</w:t>
      </w:r>
    </w:p>
    <w:p w:rsidR="006B6971" w:rsidRPr="006B6971" w:rsidRDefault="006B6971" w:rsidP="006B6971">
      <w:pPr>
        <w:spacing w:line="259" w:lineRule="auto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б) в бюджетную смету;</w:t>
      </w:r>
    </w:p>
    <w:p w:rsidR="006B6971" w:rsidRPr="006B6971" w:rsidRDefault="006B6971" w:rsidP="006B6971">
      <w:pPr>
        <w:spacing w:line="259" w:lineRule="auto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в) в смету фонда накопления;</w:t>
      </w:r>
    </w:p>
    <w:p w:rsidR="006B6971" w:rsidRPr="006B6971" w:rsidRDefault="006B6971" w:rsidP="006B6971">
      <w:pPr>
        <w:spacing w:line="259" w:lineRule="auto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г) в план капитальных вложений.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174.  На какие цели используется средства фонда потребления?</w:t>
      </w:r>
    </w:p>
    <w:p w:rsidR="006B6971" w:rsidRPr="006B6971" w:rsidRDefault="006B6971" w:rsidP="006B6971">
      <w:pPr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а) строительство объектов социальной сферы;</w:t>
      </w:r>
    </w:p>
    <w:p w:rsidR="006B6971" w:rsidRPr="006B6971" w:rsidRDefault="006B6971" w:rsidP="006B6971">
      <w:pPr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б) на выплаты вознаграждения;</w:t>
      </w:r>
    </w:p>
    <w:p w:rsidR="006B6971" w:rsidRPr="006B6971" w:rsidRDefault="006B6971" w:rsidP="006B6971">
      <w:pPr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в) на материальную помощь работникам предприятия;</w:t>
      </w:r>
    </w:p>
    <w:p w:rsidR="006B6971" w:rsidRPr="006B6971" w:rsidRDefault="006B6971" w:rsidP="006B6971">
      <w:pPr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г) а+б+в.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 xml:space="preserve">175. </w:t>
      </w:r>
      <w:r w:rsidRPr="006B6971">
        <w:rPr>
          <w:rFonts w:eastAsiaTheme="minorHAnsi"/>
          <w:b/>
          <w:sz w:val="28"/>
          <w:szCs w:val="28"/>
          <w:lang w:eastAsia="en-US"/>
        </w:rPr>
        <w:t xml:space="preserve"> Как определяется сумма налога на прибыль при составлении годового финансового плана?</w:t>
      </w:r>
    </w:p>
    <w:p w:rsidR="006B6971" w:rsidRPr="006B6971" w:rsidRDefault="006B6971" w:rsidP="006B6971">
      <w:pPr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а) совокупная прибыль - льготируемая прибыль - погашение кредитов;</w:t>
      </w:r>
    </w:p>
    <w:p w:rsidR="006B6971" w:rsidRPr="006B6971" w:rsidRDefault="006B6971" w:rsidP="006B6971">
      <w:pPr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б) совокупная прибыль * проценты за кредит;</w:t>
      </w:r>
    </w:p>
    <w:p w:rsidR="006B6971" w:rsidRPr="006B6971" w:rsidRDefault="006B6971" w:rsidP="006B6971">
      <w:pPr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в) совокупная прибыль – погашение кредитов;</w:t>
      </w:r>
    </w:p>
    <w:p w:rsidR="006B6971" w:rsidRPr="006B6971" w:rsidRDefault="006B6971" w:rsidP="006B6971">
      <w:pPr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г) льготируемая прибыль + погашение кредита + совокупная прибыль.</w:t>
      </w:r>
      <w:r w:rsidRPr="006B6971">
        <w:rPr>
          <w:rFonts w:eastAsiaTheme="minorHAnsi"/>
          <w:sz w:val="28"/>
          <w:szCs w:val="22"/>
          <w:lang w:eastAsia="en-US"/>
        </w:rPr>
        <w:br/>
      </w:r>
      <w:r w:rsidRPr="006B6971">
        <w:rPr>
          <w:rFonts w:eastAsiaTheme="minorHAnsi"/>
          <w:sz w:val="28"/>
          <w:szCs w:val="22"/>
          <w:lang w:eastAsia="en-US"/>
        </w:rPr>
        <w:tab/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176. По каким оборотным средствам осуществляется нормирование?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а) собственным оборотным средствам;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б) заемным оборотным средствам;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в) привлеченным оборотным средствам;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г) все ответы верны.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177. По каким оборотным средствам рассчитывают норматив?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а) по сырью и материалам;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б) по незавершенному производству;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в) по готовой продукции;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г) а+б+в.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178. Общая сумма нормируемых оборотных средств (С.Н</w:t>
      </w:r>
      <w:r w:rsidRPr="006B6971">
        <w:rPr>
          <w:rFonts w:eastAsiaTheme="minorHAnsi"/>
          <w:b/>
          <w:sz w:val="28"/>
          <w:szCs w:val="22"/>
          <w:vertAlign w:val="subscript"/>
          <w:lang w:eastAsia="en-US"/>
        </w:rPr>
        <w:t>о.б.с</w:t>
      </w:r>
      <w:r w:rsidRPr="006B6971">
        <w:rPr>
          <w:rFonts w:eastAsiaTheme="minorHAnsi"/>
          <w:b/>
          <w:sz w:val="28"/>
          <w:szCs w:val="22"/>
          <w:lang w:eastAsia="en-US"/>
        </w:rPr>
        <w:t>) рассчитывается по формуле: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а) С.Н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 xml:space="preserve">о.б.с </w:t>
      </w:r>
      <w:r w:rsidRPr="006B6971">
        <w:rPr>
          <w:rFonts w:eastAsiaTheme="minorHAnsi"/>
          <w:sz w:val="28"/>
          <w:szCs w:val="22"/>
          <w:lang w:eastAsia="en-US"/>
        </w:rPr>
        <w:t>= 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>с.м</w:t>
      </w:r>
      <w:r w:rsidRPr="006B6971">
        <w:rPr>
          <w:rFonts w:eastAsiaTheme="minorHAnsi"/>
          <w:sz w:val="28"/>
          <w:szCs w:val="22"/>
          <w:lang w:eastAsia="en-US"/>
        </w:rPr>
        <w:t xml:space="preserve"> + 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>н.п</w:t>
      </w:r>
      <w:r w:rsidRPr="006B6971">
        <w:rPr>
          <w:rFonts w:eastAsiaTheme="minorHAnsi"/>
          <w:sz w:val="28"/>
          <w:szCs w:val="22"/>
          <w:lang w:eastAsia="en-US"/>
        </w:rPr>
        <w:t xml:space="preserve"> + 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 xml:space="preserve">г.п </w:t>
      </w:r>
      <w:r w:rsidRPr="006B6971">
        <w:rPr>
          <w:rFonts w:eastAsiaTheme="minorHAnsi"/>
          <w:sz w:val="28"/>
          <w:szCs w:val="22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б) С.Н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 xml:space="preserve">о.б.с </w:t>
      </w:r>
      <w:r w:rsidRPr="006B6971">
        <w:rPr>
          <w:rFonts w:eastAsiaTheme="minorHAnsi"/>
          <w:sz w:val="28"/>
          <w:szCs w:val="22"/>
          <w:lang w:eastAsia="en-US"/>
        </w:rPr>
        <w:t>= 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>с.м</w:t>
      </w:r>
      <w:r w:rsidRPr="006B6971">
        <w:rPr>
          <w:rFonts w:eastAsiaTheme="minorHAnsi"/>
          <w:sz w:val="28"/>
          <w:szCs w:val="22"/>
          <w:lang w:eastAsia="en-US"/>
        </w:rPr>
        <w:t xml:space="preserve"> - 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>н.п</w:t>
      </w:r>
      <w:r w:rsidRPr="006B6971">
        <w:rPr>
          <w:rFonts w:eastAsiaTheme="minorHAnsi"/>
          <w:sz w:val="28"/>
          <w:szCs w:val="22"/>
          <w:lang w:eastAsia="en-US"/>
        </w:rPr>
        <w:t xml:space="preserve"> + 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 xml:space="preserve">г.п </w:t>
      </w:r>
      <w:r w:rsidRPr="006B6971">
        <w:rPr>
          <w:rFonts w:eastAsiaTheme="minorHAnsi"/>
          <w:sz w:val="28"/>
          <w:szCs w:val="22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в) С.Н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 xml:space="preserve">о.б.с </w:t>
      </w:r>
      <w:r w:rsidRPr="006B6971">
        <w:rPr>
          <w:rFonts w:eastAsiaTheme="minorHAnsi"/>
          <w:sz w:val="28"/>
          <w:szCs w:val="22"/>
          <w:lang w:eastAsia="en-US"/>
        </w:rPr>
        <w:t>= 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>с.м</w:t>
      </w:r>
      <w:r w:rsidRPr="006B6971">
        <w:rPr>
          <w:rFonts w:eastAsiaTheme="minorHAnsi"/>
          <w:sz w:val="28"/>
          <w:szCs w:val="22"/>
          <w:lang w:eastAsia="en-US"/>
        </w:rPr>
        <w:t xml:space="preserve"> + 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>н.п</w:t>
      </w:r>
      <w:r w:rsidRPr="006B6971">
        <w:rPr>
          <w:rFonts w:eastAsiaTheme="minorHAnsi"/>
          <w:sz w:val="28"/>
          <w:szCs w:val="22"/>
          <w:lang w:eastAsia="en-US"/>
        </w:rPr>
        <w:t xml:space="preserve"> - 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 xml:space="preserve">г.п </w:t>
      </w:r>
      <w:r w:rsidRPr="006B6971">
        <w:rPr>
          <w:rFonts w:eastAsiaTheme="minorHAnsi"/>
          <w:sz w:val="28"/>
          <w:szCs w:val="22"/>
          <w:lang w:eastAsia="en-US"/>
        </w:rPr>
        <w:t>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lastRenderedPageBreak/>
        <w:t>г) С.Н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 xml:space="preserve">о.б.с </w:t>
      </w:r>
      <w:r w:rsidRPr="006B6971">
        <w:rPr>
          <w:rFonts w:eastAsiaTheme="minorHAnsi"/>
          <w:sz w:val="28"/>
          <w:szCs w:val="22"/>
          <w:lang w:eastAsia="en-US"/>
        </w:rPr>
        <w:t>= 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>с.м</w:t>
      </w:r>
      <w:r w:rsidRPr="006B6971">
        <w:rPr>
          <w:rFonts w:eastAsiaTheme="minorHAnsi"/>
          <w:sz w:val="28"/>
          <w:szCs w:val="22"/>
          <w:lang w:eastAsia="en-US"/>
        </w:rPr>
        <w:t xml:space="preserve"> - 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>н.п</w:t>
      </w:r>
      <w:r w:rsidRPr="006B6971">
        <w:rPr>
          <w:rFonts w:eastAsiaTheme="minorHAnsi"/>
          <w:sz w:val="28"/>
          <w:szCs w:val="22"/>
          <w:lang w:eastAsia="en-US"/>
        </w:rPr>
        <w:t xml:space="preserve"> - 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>г.п</w:t>
      </w:r>
      <w:r w:rsidRPr="006B6971">
        <w:rPr>
          <w:rFonts w:eastAsiaTheme="minorHAnsi"/>
          <w:sz w:val="28"/>
          <w:szCs w:val="22"/>
          <w:lang w:eastAsia="en-US"/>
        </w:rPr>
        <w:t xml:space="preserve"> + Н</w:t>
      </w:r>
      <w:r w:rsidRPr="006B6971">
        <w:rPr>
          <w:rFonts w:eastAsiaTheme="minorHAnsi"/>
          <w:sz w:val="28"/>
          <w:szCs w:val="22"/>
          <w:vertAlign w:val="subscript"/>
          <w:lang w:eastAsia="en-US"/>
        </w:rPr>
        <w:t xml:space="preserve">п.ф </w:t>
      </w:r>
      <w:r w:rsidRPr="006B6971">
        <w:rPr>
          <w:rFonts w:eastAsiaTheme="minorHAnsi"/>
          <w:sz w:val="28"/>
          <w:szCs w:val="22"/>
          <w:lang w:eastAsia="en-US"/>
        </w:rPr>
        <w:t>.</w:t>
      </w:r>
    </w:p>
    <w:p w:rsidR="006B6971" w:rsidRPr="006B6971" w:rsidRDefault="006B6971" w:rsidP="006B6971">
      <w:pPr>
        <w:jc w:val="both"/>
        <w:rPr>
          <w:rFonts w:eastAsiaTheme="minorHAnsi"/>
          <w:i/>
          <w:sz w:val="28"/>
          <w:szCs w:val="22"/>
          <w:lang w:eastAsia="en-US"/>
        </w:rPr>
      </w:pPr>
      <w:r w:rsidRPr="006B6971">
        <w:rPr>
          <w:rFonts w:eastAsiaTheme="minorHAnsi"/>
          <w:i/>
          <w:sz w:val="28"/>
          <w:szCs w:val="22"/>
          <w:lang w:eastAsia="en-US"/>
        </w:rPr>
        <w:t xml:space="preserve">    где - Н</w:t>
      </w:r>
      <w:r w:rsidRPr="006B6971">
        <w:rPr>
          <w:rFonts w:eastAsiaTheme="minorHAnsi"/>
          <w:i/>
          <w:sz w:val="28"/>
          <w:szCs w:val="22"/>
          <w:vertAlign w:val="subscript"/>
          <w:lang w:eastAsia="en-US"/>
        </w:rPr>
        <w:t>с.м</w:t>
      </w:r>
      <w:r w:rsidRPr="006B6971">
        <w:rPr>
          <w:rFonts w:eastAsiaTheme="minorHAnsi"/>
          <w:i/>
          <w:sz w:val="28"/>
          <w:szCs w:val="22"/>
          <w:lang w:eastAsia="en-US"/>
        </w:rPr>
        <w:t xml:space="preserve"> - норматив по сырью и материалам; Н</w:t>
      </w:r>
      <w:r w:rsidRPr="006B6971">
        <w:rPr>
          <w:rFonts w:eastAsiaTheme="minorHAnsi"/>
          <w:i/>
          <w:sz w:val="28"/>
          <w:szCs w:val="22"/>
          <w:vertAlign w:val="subscript"/>
          <w:lang w:eastAsia="en-US"/>
        </w:rPr>
        <w:t>н.п</w:t>
      </w:r>
      <w:r w:rsidRPr="006B6971">
        <w:rPr>
          <w:rFonts w:eastAsiaTheme="minorHAnsi"/>
          <w:i/>
          <w:sz w:val="28"/>
          <w:szCs w:val="22"/>
          <w:lang w:eastAsia="en-US"/>
        </w:rPr>
        <w:t xml:space="preserve"> - норматив по незавершенному производству; Н</w:t>
      </w:r>
      <w:r w:rsidRPr="006B6971">
        <w:rPr>
          <w:rFonts w:eastAsiaTheme="minorHAnsi"/>
          <w:i/>
          <w:sz w:val="28"/>
          <w:szCs w:val="22"/>
          <w:vertAlign w:val="subscript"/>
          <w:lang w:eastAsia="en-US"/>
        </w:rPr>
        <w:t>г.п</w:t>
      </w:r>
      <w:r w:rsidRPr="006B6971">
        <w:rPr>
          <w:rFonts w:eastAsiaTheme="minorHAnsi"/>
          <w:i/>
          <w:sz w:val="28"/>
          <w:szCs w:val="22"/>
          <w:lang w:eastAsia="en-US"/>
        </w:rPr>
        <w:t xml:space="preserve"> - норматив по готовой продукции; Н</w:t>
      </w:r>
      <w:r w:rsidRPr="006B6971">
        <w:rPr>
          <w:rFonts w:eastAsiaTheme="minorHAnsi"/>
          <w:i/>
          <w:sz w:val="28"/>
          <w:szCs w:val="22"/>
          <w:vertAlign w:val="subscript"/>
          <w:lang w:eastAsia="en-US"/>
        </w:rPr>
        <w:t>п.ф</w:t>
      </w:r>
      <w:r w:rsidRPr="006B6971">
        <w:rPr>
          <w:rFonts w:eastAsiaTheme="minorHAnsi"/>
          <w:i/>
          <w:sz w:val="28"/>
          <w:szCs w:val="22"/>
          <w:lang w:eastAsia="en-US"/>
        </w:rPr>
        <w:t xml:space="preserve"> - норматив по покупным полуфабрикатам</w:t>
      </w:r>
    </w:p>
    <w:p w:rsidR="006B6971" w:rsidRPr="006B6971" w:rsidRDefault="006B6971" w:rsidP="006B6971">
      <w:pPr>
        <w:jc w:val="both"/>
        <w:rPr>
          <w:rFonts w:eastAsiaTheme="minorHAnsi"/>
          <w:b/>
          <w:i/>
          <w:sz w:val="28"/>
          <w:szCs w:val="22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179. Для планирования прироста оборотных средств используются методы?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а) прямого счета;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б) аналитический;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в) коэффициентный;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г) а+б+г.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180. На каких предприятиях применяются аналитический и коэффициентный методы планирования прироста оборотных функционирующих средств?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а) до 1 года;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б) свыше 1 года;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в) свыше 2 лет;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г) свыше 3 лет.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181. Источники финансирования плана капитальных вложений предприятия?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а) прибыль;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б) амортизация;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в) средства, поступающие в порядке долевого участия в строительстве;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г) все ответы верны.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182. За счет каких источников в первую очередь осуществляется финансирование капитальных вложений?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а) прибыли и амортизации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б) средства, поступающие в порядке долевого участия в строительстве;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в) экономии от снижения себестоимости строительно-монтажных работ, выполняемых хозяйственным способом;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г) б+а+в;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д) в+б.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183. Что включает в себя оперативное финансовое планирование?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обеспечение ликвидности организации;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увязку финансовых показателей с движением материальных ценностей;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разработку проектов финансовых и кредитных планов со всеми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расчетами;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расчет временно свободных денежных средств по сумме и срокам.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184. Выберите задачу, которая решается в рамках оперативного финансового планирования.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>а) осуществляется контроль исполнения финансового планирования самими структурными подразделениями;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проверка законности и правильности совершения финансовых операций;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осуществляется планирование эффективного распределения средств;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внесение предложений по изменению и дополнению планирования средств.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185. Основным оперативным финансовым документом является: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кассовый план;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бизнес-план;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платежный календарь;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верно а) и в).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186. Цель сводного оперативного финансового плана: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определение плановой потребности в денежных средствах;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планирование и формирование структуры капитала;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оптимизация денежных потоков внутри входящих в состав такой объединенный структуры юридических лиц, то есть между ними;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выявление дополнительных резервов роста денежных доходов и накоплений.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187. Какими должны быть денежные расходы и доходы в платежном календаре?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расходы должны превышать доходы;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сбалансированными;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нет верного варианта ответа;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верны а) и б).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188. Платежный календарь - это…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основной оперативный финансовый план предприятия или оперативный план денежного оборота;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план, отражающий движение средств на текущем счете;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это план оборота, то есть поступления и расходования наличных денежных средств по счету в кассах;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план получения и погашения задолженности.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189. Преимущества платежного календаря</w:t>
      </w:r>
      <w:r w:rsidRPr="006B6971">
        <w:rPr>
          <w:rFonts w:eastAsiaTheme="minorHAnsi"/>
          <w:sz w:val="28"/>
          <w:szCs w:val="28"/>
          <w:lang w:eastAsia="en-US"/>
        </w:rPr>
        <w:t>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определение недостатка денежных средств в течение квартала;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формирование структуры капитала;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контроль за синхронностью денежных потоков;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отражение реального объема ресурсов на предстоящий период.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190. Что такое кассовый план?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план, отражающий поступление денежных средств на счете;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>б) основной оперативный финансовый план предприятия или оперативный план денежного оборота;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план оборота, то есть поступления и расходования наличных денежных средств по счету в кассах;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план получения и погашения задолженности.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191. Сколько разделов включает в себя кассовый план?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2;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3;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4;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5. 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192. Что из ниже перечисленного показывается в 1 разделе кассового плана?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порядок начисления удержаний и выплаты наличными денежными средствами в счет заработной платы;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виды выплат наличных денежных средств;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смета затрат на производство;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поступление наличных денежных средств в кассу.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193. Составляющими документами реальной Информационной базы о денежных потоках являются такие документы, как…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акт проверки предприятия;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акты сверки расчетов и сдачи приема продукции;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отчет о прибылях и убытках;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акт о проверке рынков сбыта.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194. Система оперативного финансового планирования является продолжением…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годового финансового планирования;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текущего финансового плана;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перспективного финансового плана;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ни одного верного ответа из вышеперечисленных.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195. Еще одной важной задачей оперативного финансового планирования является эффективное управление: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доходами;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оборотными активами;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инвестициями;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заёмными средствами.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196. Основной оперативный финансовый план предприятия или оперативный план денежного оборота – это …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кассовый план;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финансовый план;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>в) планирование;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платежный календарь.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197. Кем решается задача по составлению платежного календаря?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экономическим отделом;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контрольными службами;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финансовыми службами;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директором предприятия.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198. На каких расчетах основывается платежный календарь?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ежедневных;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ежемесячных;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квартальных;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годовых.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199. Если на предстоящий период поступления превышают расходы, то планируется: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излишек;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надбавка;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вычет;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ни один из вышеперечисленных вариантов не является правильным.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200. Если имеется «излишек» денежных средств, то это свидетельствует: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о банкротстве организации;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о финансовой устойчивости и платежеспособности организации;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 неплатежеспособности организации;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о неправильном финансовом планировании организации.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201. Заполните пробел в предложении: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«Кассовый план является практической формой реализации текущего финансового контроля за выполнением финансового плана предприятия».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еженедельного;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месячного;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квартального;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годового.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202. Что отражается в 4 разделе кассового плана?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расчет выплат из заработной платы и прочих видов оплаты труда;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6) виды выплат наличных денежных средств;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поступления наличных денежных средств в кассу;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сроки выплаты заработной платы.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203. Какая из задач не является частью оперативного финансового планирования?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>а) конкретизация установленного бюджетного задания для структурных подразделений;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контроль исполнения финансового плана самими структурными подразделениями (центрами финансовой ответственности) и финансово-экономической службой;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исчисление возможных источников поступления и оттока денежных средств;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эффективное управление оборотным капиталом и кредиторской задолженностью, исходя из критерия выбора оптимальных альтернатив в рамках утвержденного бюджета.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204. Какому из направлений оперативного управления относятся: обеспечение ликвидности коммерческой организации; сведение к минимуму расходов на финансирование; обеспечение соблюдения графика производства; обеспечение сбыта.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конкретизация установленного бюджетного задания для структурных подразделений;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контроль исполнения финансового плана самими структурными подразделениями (центрами финансовой ответственности) и финансово-экономической службой;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увязка финансовых показателей с движением материальных ценностей и с системой материального стимулирования;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эффективное управление оборотным капиталом и кредиторской задолженностью, исходя из критерия выбора оптимальных альтернатив в рамках утвержденного бюджета.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205. Оперативное финансовое планирование не включает в себя: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разработку проектов финансовых и кредитных планов со всеми необходимыми расчетами;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определение потребности в собственном оборотном капитале;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выявление источников финансирования хозяйственной деятельности;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обеспечение текущей финансовой устойчивости предприятия.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206. Основной оперативный финансовый план предприятия, или оперативный план денежного оборота – это …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бухгалтерский баланс;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финансовая стратегия;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финансовая тактика;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платежный календарь.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207. Алгоритм составления платежного календаря: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1. Планирование объема продажи продукции (работ; услуг);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2. Выбор периода планирования;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3. Оценка ожидаемых в плановом периоде денежных расходов;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4. Подведение итогов;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>5. Расчет объема возможных денежных поступлений (доходов).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2; 3; 1; 5; 4;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1; 2; 3; 5; 4;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2; 1; 5; 3; 4;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1; 3; 2; 5; 4.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208. Превышение планируемых расходов над ожидаемыми поступлениями означает: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недостаточность собственных возможностей для их покрытия и может являться признаком ухудшения финансового состояния;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финансовую устойчивость и платежеспособности коммерческой организации;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обесценивание временно не используемых денежных средств от инфляции;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стабильности финансового состояния предприятия.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209. План оборота, поступлений расходования наличных денежных средств по счету касса – это …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платежный календарь;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6) бухгалтерский баланс;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отчет о движении денежных средств;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кассовый план.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210. Заключительный этап цикла финансового планирования –это...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финансовый отчет;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отчет о движения наличности;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финансовый контроль;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оценка эффективности финансовой стратегии.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211. В чем заключается контроль за выполнением годовых планов?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в постоянном отслеживании текущих маркетинговых усилий и достигнутых результатов, чтобы удостовериться в достижении запланированных на год показателей сбыта и прибылей;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в разработке нескольких вариантов плановых расчетов с тем, чтобы выбрать из них наиболее оптимальный;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путем построения баланса достигается увязка имеющихся в наличии финансовых ресурсов и фактической потребности в них;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позволяет количественно выразить взаимосвязь между финансовыми показателями и основными факторами, их определяющими.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212. К основными средствами контроля не относится: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анализ возможностей сбыта; анализ доли рынка;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анализ соотношения между затратами на маркетинг и сбытом;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наблюдение за отношением клиентов;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прогнозирование оттока денежных средств по подпериодам.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213. Первое направление финансового контроля заключается в …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связи их с расходной частью;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контроле за возникновением и получением в свое распоряжение реального источника денежных средств;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варианты а) и б) верны;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нет верного варианта.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214. Финансовый контроль за оперативными планами денежного оборота призван для того, чтобы …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составить прогноз отчета о прибылях и убытках;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провести оценку финансового положения предприятия;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обеспечить исполнение годового плана с разбивкой по кварталам финансового плана предприятия;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все варианты верны.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215. Первый раздел кассового плана показывает: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поступление наличных денежных средств непосредственно в кассу предприятия;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выплаты заработной платы и прочих видов оплаты труда;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виды выплат наличных денежных средств;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сроки выплат по фонду оплаты труда.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216. Второй раздел кассового плана показывает: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поступление наличных денежных средств непосредственно в кассу предприятия;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выплаты заработной платы и прочих видов;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виды выплат наличных денежных средств;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а) и в).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217. Третий раздел кассового плана показывает: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поступление наличных денежных средств непосредственно в кассу предприятия;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выплаты заработной платы и прочих видов;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виды выплат наличных денежных средств;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а) и б).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218. Четвертый раздел кассового плана показывает: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поступление наличных денежных средств непосредственно в кассу предприятия;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виды выплат наличных денежных средств;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сроки выплат по фонду оплаты труда;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а) и в).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lastRenderedPageBreak/>
        <w:t>219. Процесс отслеживания фактического выполнения планов или определение того, насколько действия соответствуют плану, т. е. сопоставление фактических данных объектов финансового планирования с плановыми на предмет выявления отклонений – это…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Контроль;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Прогнозирование;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Планирование;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Менеджмент.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220. Как происходит расчет денежных поступлений и изменение дебиторской задолженности с помощью балансового метода? Где </w:t>
      </w:r>
      <m:oMath>
        <m:sSub>
          <m:sSubPr>
            <m:ctrlPr>
              <w:rPr>
                <w:rFonts w:ascii="Cambria Math" w:eastAsiaTheme="minorHAnsi" w:hAnsi="Cambria Math"/>
                <w:b/>
                <w:i/>
                <w:sz w:val="28"/>
                <w:szCs w:val="28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 xml:space="preserve"> ДЗ</m:t>
            </m:r>
          </m:e>
          <m:sub>
            <m:r>
              <m:rPr>
                <m:sty m:val="bi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н</m:t>
            </m:r>
          </m:sub>
        </m:sSub>
      </m:oMath>
      <w:r w:rsidRPr="006B6971">
        <w:rPr>
          <w:rFonts w:eastAsiaTheme="minorHAnsi"/>
          <w:b/>
          <w:sz w:val="28"/>
          <w:szCs w:val="28"/>
          <w:lang w:eastAsia="en-US"/>
        </w:rPr>
        <w:t xml:space="preserve"> – дебиторская задолженность за товары и услуги на начало периода; </w:t>
      </w:r>
      <m:oMath>
        <m:sSub>
          <m:sSubPr>
            <m:ctrlPr>
              <w:rPr>
                <w:rFonts w:ascii="Cambria Math" w:eastAsiaTheme="minorHAnsi" w:hAnsi="Cambria Math"/>
                <w:b/>
                <w:i/>
                <w:sz w:val="28"/>
                <w:szCs w:val="28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ДЗ</m:t>
            </m:r>
          </m:e>
          <m:sub>
            <m:r>
              <m:rPr>
                <m:sty m:val="bi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к</m:t>
            </m:r>
          </m:sub>
        </m:sSub>
      </m:oMath>
      <w:r w:rsidRPr="006B6971">
        <w:rPr>
          <w:rFonts w:eastAsiaTheme="minorHAnsi"/>
          <w:b/>
          <w:sz w:val="28"/>
          <w:szCs w:val="28"/>
          <w:lang w:eastAsia="en-US"/>
        </w:rPr>
        <w:t xml:space="preserve"> – дебиторская задолженность за товары и услуги на конец периода; ВР – выручка от реализации за период; ДП – денежные поступления в данном периоде.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ДЗ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н</m:t>
            </m:r>
          </m:sub>
        </m:sSub>
      </m:oMath>
      <w:r w:rsidRPr="006B6971">
        <w:rPr>
          <w:rFonts w:eastAsiaTheme="minorHAnsi"/>
          <w:sz w:val="28"/>
          <w:szCs w:val="28"/>
          <w:lang w:eastAsia="en-US"/>
        </w:rPr>
        <w:t>+ВР=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ДЗ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к</m:t>
            </m:r>
          </m:sub>
        </m:sSub>
      </m:oMath>
      <w:r w:rsidRPr="006B6971">
        <w:rPr>
          <w:rFonts w:eastAsiaTheme="minorHAnsi"/>
          <w:sz w:val="28"/>
          <w:szCs w:val="28"/>
          <w:lang w:eastAsia="en-US"/>
        </w:rPr>
        <w:t>-ДП;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б) 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ДЗ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н</m:t>
            </m:r>
          </m:sub>
        </m:sSub>
      </m:oMath>
      <w:r w:rsidRPr="006B6971">
        <w:rPr>
          <w:rFonts w:eastAsiaTheme="minorHAnsi"/>
          <w:sz w:val="28"/>
          <w:szCs w:val="28"/>
          <w:lang w:eastAsia="en-US"/>
        </w:rPr>
        <w:t>+ВР=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ДЗ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к</m:t>
            </m:r>
          </m:sub>
        </m:sSub>
        <m:r>
          <w:rPr>
            <w:rFonts w:ascii="Cambria Math" w:eastAsiaTheme="minorHAnsi" w:hAnsi="Cambria Math"/>
            <w:sz w:val="28"/>
            <w:szCs w:val="28"/>
            <w:lang w:eastAsia="en-US"/>
          </w:rPr>
          <m:t>=</m:t>
        </m:r>
      </m:oMath>
      <w:r w:rsidRPr="006B6971">
        <w:rPr>
          <w:rFonts w:eastAsiaTheme="minorHAnsi"/>
          <w:sz w:val="28"/>
          <w:szCs w:val="28"/>
          <w:lang w:eastAsia="en-US"/>
        </w:rPr>
        <w:t>-ДП;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ДЗ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н</m:t>
            </m:r>
          </m:sub>
        </m:sSub>
      </m:oMath>
      <w:r w:rsidRPr="006B6971">
        <w:rPr>
          <w:rFonts w:eastAsiaTheme="minorHAnsi"/>
          <w:sz w:val="28"/>
          <w:szCs w:val="28"/>
          <w:lang w:eastAsia="en-US"/>
        </w:rPr>
        <w:t>+ВР=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ДЗ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к</m:t>
            </m:r>
          </m:sub>
        </m:sSub>
      </m:oMath>
      <w:r w:rsidRPr="006B6971">
        <w:rPr>
          <w:rFonts w:eastAsiaTheme="minorHAnsi"/>
          <w:sz w:val="28"/>
          <w:szCs w:val="28"/>
          <w:lang w:eastAsia="en-US"/>
        </w:rPr>
        <w:t>+ДП;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г) 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ДЗ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н</m:t>
            </m:r>
          </m:sub>
        </m:sSub>
      </m:oMath>
      <w:r w:rsidRPr="006B6971">
        <w:rPr>
          <w:rFonts w:eastAsiaTheme="minorHAnsi"/>
          <w:sz w:val="28"/>
          <w:szCs w:val="28"/>
          <w:lang w:eastAsia="en-US"/>
        </w:rPr>
        <w:t>+ВР=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ДЗ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к</m:t>
            </m:r>
          </m:sub>
        </m:sSub>
      </m:oMath>
      <w:r w:rsidRPr="006B6971">
        <w:rPr>
          <w:rFonts w:eastAsiaTheme="minorHAnsi"/>
          <w:sz w:val="28"/>
          <w:szCs w:val="28"/>
          <w:lang w:eastAsia="en-US"/>
        </w:rPr>
        <w:t>=ДП.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221. Процедуры методики прогнозирования выполняются в следующей последовательности: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1. Прогнозирование денежных поступлений по подпериодам;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    2. Прогнозирование оттока денежных средств по подпериодам;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1. Прогнозирование оттока денежных средств по подпериодам;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    2. Прогнозирование денежных поступлений по подпериодам;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1. Расчет чистого денежного потока;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    2. Прогнозирование оттока денежных средств по подпериодам;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    3. Прогнозирование денежных поступлений по подпериодам;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Верного варианта нет.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222. Финансовый контроль – это…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Дополнительный;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Промежуточный;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Первоначальный;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Заключительный.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223. Формы финансового контроля (исходя из времени его осуществления):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Предварительный контроль, текущий контроль, последующий контроль;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Общий контроль, операционный контроль, спланированный контроль;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Периодический контроль, анализ, системный контроль;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Временный контроль, ревизия, плановый контроль.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224. Контроль за выполнением годовых планов заключается в: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>а) Составлении плана;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Расчете временно свободных средств;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Постоянном отслеживании достигнутых результатов;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Формировании документальной базы.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225. Основными средствами контроля являются: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1. Анализ потребления в оборотных средствах;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    2. Анализ дебиторской задолженности хозяйствующего субъекта;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    3. Анализ распределения финансовых ресурсов и прибыли;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1. Анализ возможностей сбыта;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    2. Анализ доли рынка;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    3. Анализ соотношения между затратами на маркетинг и сбыт;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    4. наблюдение за отношением клиентов;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1. Анализ формирования информационной базы;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    2. Анализ неплатежей;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    3. Анализ учета;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1. Анализ ежедневного учета изменений в информационной базе;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    2. Анализ финансового рынка.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226. Контроль за выполнением годового финансового плана выполняется в … порядке?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Оперативном;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Срочном;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Плановом;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Экстренном.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227. Какой контроль требует выявления всех издержек и установления фактической рентабельности деятельности предприятия (по товарам, сбытовым территориям, сегментам рынка и др.)?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Контроль целесообразности;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Контроль прибыльности;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Контроль сбыта;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Контроль продажи товара.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228. Предприятие корректирует годовой финансовый план на </w:t>
      </w:r>
      <w:r w:rsidRPr="006B6971">
        <w:rPr>
          <w:rFonts w:eastAsiaTheme="minorHAnsi"/>
          <w:b/>
          <w:sz w:val="28"/>
          <w:szCs w:val="28"/>
          <w:lang w:val="en-US" w:eastAsia="en-US"/>
        </w:rPr>
        <w:t>II</w:t>
      </w:r>
      <w:r w:rsidRPr="006B6971">
        <w:rPr>
          <w:rFonts w:eastAsiaTheme="minorHAnsi"/>
          <w:b/>
          <w:sz w:val="28"/>
          <w:szCs w:val="28"/>
          <w:lang w:eastAsia="en-US"/>
        </w:rPr>
        <w:t xml:space="preserve"> полугодие с учетом отчета за?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а) </w:t>
      </w:r>
      <w:r w:rsidRPr="006B6971">
        <w:rPr>
          <w:rFonts w:eastAsiaTheme="minorHAnsi"/>
          <w:sz w:val="28"/>
          <w:szCs w:val="28"/>
          <w:lang w:val="en-US" w:eastAsia="en-US"/>
        </w:rPr>
        <w:t>II</w:t>
      </w:r>
      <w:r w:rsidRPr="006B6971">
        <w:rPr>
          <w:rFonts w:eastAsiaTheme="minorHAnsi"/>
          <w:sz w:val="28"/>
          <w:szCs w:val="28"/>
          <w:lang w:eastAsia="en-US"/>
        </w:rPr>
        <w:t xml:space="preserve"> полугодие предыдущего года;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Предыдущий год;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 xml:space="preserve">в) </w:t>
      </w:r>
      <w:r w:rsidRPr="006B6971">
        <w:rPr>
          <w:rFonts w:eastAsiaTheme="minorHAnsi"/>
          <w:sz w:val="28"/>
          <w:szCs w:val="28"/>
          <w:lang w:val="en-US" w:eastAsia="en-US"/>
        </w:rPr>
        <w:t>I</w:t>
      </w:r>
      <w:r w:rsidRPr="006B6971">
        <w:rPr>
          <w:rFonts w:eastAsiaTheme="minorHAnsi"/>
          <w:sz w:val="28"/>
          <w:szCs w:val="28"/>
          <w:lang w:eastAsia="en-US"/>
        </w:rPr>
        <w:t xml:space="preserve"> полугодие;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Другое.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229. … – это контроль за их исполнением и своевременной оперативной корректировкой с учетом критериев эффективности, целесообразности, вынужденной необходимости и обязательной оперативной сбалансированности.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lastRenderedPageBreak/>
        <w:t>а) Контроль за текущими финансовыми планами;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Контроль за оперативными финансовыми планами;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Контроль за перспективными финансовыми планами;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Контроль за последующими финансовыми планами.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230. Что является самым главным критерием, т. к. отражает истинное и главное предназначение оперативного финансового планирования и контроля за его выполнением.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Последовательность;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Целесообразность;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Оперативность;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Сбалансированность.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231. Какой вид контроля управляет финансовыми ресурсами?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Экономический;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Хозяйственный;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Экономический;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Финансовый.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232. Финансовый контроль за исполнением оперативного финансового плана подразумевает контроль за?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Реализацией продукции;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Нарушением финансовой дисциплины;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Направлением денежного оборота предприятия;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Налоговыми отчислениями.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233. Первым направлением финансового контроля за оперативным финансовым планом является: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Определение и получение в распоряжение предприятия реального источника денежных средств;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Определение реальности получения денежных средств в запланированных размерах;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определение реальности получения денежных средств по срокам, предусмотренных оперативным финансовым планом предприятия;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Все вышеперечисленные.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234. Как осуществляется финансовый контроль за оперативным финансовым планом?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Последовательно;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Дифференцированно;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Оперативно;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Эффективно.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 xml:space="preserve">235. Система мероприятий по проверке законности, целесообразности и эффективности действий по формированию, распределению и </w:t>
      </w:r>
      <w:r w:rsidRPr="006B6971">
        <w:rPr>
          <w:rFonts w:eastAsiaTheme="minorHAnsi"/>
          <w:b/>
          <w:sz w:val="28"/>
          <w:szCs w:val="28"/>
          <w:lang w:eastAsia="en-US"/>
        </w:rPr>
        <w:lastRenderedPageBreak/>
        <w:t>использованию финансовых ресурсов, находящихся в распоряжении предприятия – это…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Финансовый контроль;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Финансовый план;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Оперативный финансовый план;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Государственный контроль.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236. Система оперативного финансового планирования является: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Первым этапом при составлении годового финансового плана;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Продолжением годового финансового плана;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Направлением синхронизации денежных потоков;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Увеличением поступления денежных средств.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237. Сокращение операционного и финансового циклов в динамике рассматриваются как: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Отрицательная тенденция;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Свидетельствует об неэффективности использования денежных средств;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Положительная тенденция;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Свидетельствует об неэффективной финансовой политике предприятия.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238. Какие формы документов относят к оперативным финансовым планам?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Платежный календарь и кассовый план;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Бухгалтерский баланс;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Отчет о прибылях и убытках;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План отгрузки готовой продукции.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239. В какие органы предоставляется кассовый план?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Банк;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Налоговая;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Казначейство;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Финансового контроля.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240. Кассовый план составляется на: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Предстоящий год;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Предстоящий квартал;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Предстоящий месяц;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Предстоящую декаду.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241. В каком разделе кассового плана отражаются виды выплат наличных денежных средств?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1;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2;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3;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4.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242. В рамках оперативного финансового планирования решаются следующие задачи: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Эффективное исполнение перспективных финансовых планов;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Составление годовых финансовых планов;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Эффективное управление оборотными средствами;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Эффективность использования основных средств.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243. Платежных календарь имеет строго установленную форму Министерством финансов: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да;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нет.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244. Какие остатки денежных средств указываются в платежном календаре?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На конец планируемого периода;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На начало планируемого периода;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Конец отчетного периода;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Начало отчетного периода.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245. Какие задачи решаются в процессе составления платежного календаря?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Контроль составления годового финансового плана;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Формирование информационной базы о движении денежных потоков и анализ платежной дисциплины;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Сведение к минимуму расходов на финансирование затрат;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Контроль за ежедневным поступлением финансовых ресурсов.</w:t>
      </w: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6B6971">
        <w:rPr>
          <w:rFonts w:eastAsiaTheme="minorHAnsi"/>
          <w:b/>
          <w:sz w:val="28"/>
          <w:szCs w:val="28"/>
          <w:lang w:eastAsia="en-US"/>
        </w:rPr>
        <w:t>246. В четвертом разделе кассового плана отражаются: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а) Выплаты наличных денежных средств;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б) Кредиторская задолженность;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в) Сроки выплат по фонду заработной платы;</w:t>
      </w:r>
    </w:p>
    <w:p w:rsidR="006B6971" w:rsidRPr="006B6971" w:rsidRDefault="006B6971" w:rsidP="006B6971">
      <w:pPr>
        <w:jc w:val="both"/>
        <w:rPr>
          <w:rFonts w:eastAsiaTheme="minorHAnsi"/>
          <w:sz w:val="28"/>
          <w:szCs w:val="28"/>
          <w:lang w:eastAsia="en-US"/>
        </w:rPr>
      </w:pPr>
      <w:r w:rsidRPr="006B6971">
        <w:rPr>
          <w:rFonts w:eastAsiaTheme="minorHAnsi"/>
          <w:sz w:val="28"/>
          <w:szCs w:val="28"/>
          <w:lang w:eastAsia="en-US"/>
        </w:rPr>
        <w:t>г) Выплаты краткосрочных кредитов.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247. Из скольких основных циклов состоит корпоративное финансовое планирование в зарубежных странах?</w:t>
      </w:r>
    </w:p>
    <w:p w:rsidR="006B6971" w:rsidRPr="006B6971" w:rsidRDefault="006B6971" w:rsidP="006B6971">
      <w:pPr>
        <w:numPr>
          <w:ilvl w:val="1"/>
          <w:numId w:val="2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5;</w:t>
      </w:r>
    </w:p>
    <w:p w:rsidR="006B6971" w:rsidRPr="006B6971" w:rsidRDefault="006B6971" w:rsidP="006B6971">
      <w:pPr>
        <w:numPr>
          <w:ilvl w:val="1"/>
          <w:numId w:val="2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3;</w:t>
      </w:r>
    </w:p>
    <w:p w:rsidR="006B6971" w:rsidRPr="006B6971" w:rsidRDefault="006B6971" w:rsidP="006B6971">
      <w:pPr>
        <w:numPr>
          <w:ilvl w:val="1"/>
          <w:numId w:val="2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6;</w:t>
      </w:r>
    </w:p>
    <w:p w:rsidR="006B6971" w:rsidRPr="006B6971" w:rsidRDefault="006B6971" w:rsidP="006B6971">
      <w:pPr>
        <w:numPr>
          <w:ilvl w:val="1"/>
          <w:numId w:val="2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4.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248. Что включает цикл стратегического анализа?</w:t>
      </w:r>
    </w:p>
    <w:p w:rsidR="006B6971" w:rsidRPr="006B6971" w:rsidRDefault="006B6971" w:rsidP="006B6971">
      <w:pPr>
        <w:numPr>
          <w:ilvl w:val="0"/>
          <w:numId w:val="2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план агрессивного роста предприятия;</w:t>
      </w:r>
    </w:p>
    <w:p w:rsidR="006B6971" w:rsidRPr="006B6971" w:rsidRDefault="006B6971" w:rsidP="006B6971">
      <w:pPr>
        <w:numPr>
          <w:ilvl w:val="0"/>
          <w:numId w:val="2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финансовый план;</w:t>
      </w:r>
    </w:p>
    <w:p w:rsidR="006B6971" w:rsidRPr="006B6971" w:rsidRDefault="006B6971" w:rsidP="006B6971">
      <w:pPr>
        <w:numPr>
          <w:ilvl w:val="0"/>
          <w:numId w:val="2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lastRenderedPageBreak/>
        <w:t>бюджетный план;</w:t>
      </w:r>
    </w:p>
    <w:p w:rsidR="006B6971" w:rsidRPr="006B6971" w:rsidRDefault="006B6971" w:rsidP="006B6971">
      <w:pPr>
        <w:numPr>
          <w:ilvl w:val="0"/>
          <w:numId w:val="2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план движения денежных потоков.</w:t>
      </w:r>
    </w:p>
    <w:p w:rsidR="006B6971" w:rsidRPr="006B6971" w:rsidRDefault="006B6971" w:rsidP="006B6971">
      <w:pPr>
        <w:tabs>
          <w:tab w:val="left" w:pos="284"/>
          <w:tab w:val="left" w:pos="851"/>
        </w:tabs>
        <w:contextualSpacing/>
        <w:jc w:val="both"/>
        <w:rPr>
          <w:rFonts w:eastAsiaTheme="minorHAnsi"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249. Операционный цикл включает:</w:t>
      </w:r>
    </w:p>
    <w:p w:rsidR="006B6971" w:rsidRPr="006B6971" w:rsidRDefault="006B6971" w:rsidP="006B6971">
      <w:pPr>
        <w:numPr>
          <w:ilvl w:val="0"/>
          <w:numId w:val="2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 xml:space="preserve"> формирует план развития предприятия;</w:t>
      </w:r>
    </w:p>
    <w:p w:rsidR="006B6971" w:rsidRPr="006B6971" w:rsidRDefault="006B6971" w:rsidP="006B6971">
      <w:pPr>
        <w:numPr>
          <w:ilvl w:val="0"/>
          <w:numId w:val="2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 xml:space="preserve">разрабатывает план размещения доходов и расходов; </w:t>
      </w:r>
    </w:p>
    <w:p w:rsidR="006B6971" w:rsidRPr="006B6971" w:rsidRDefault="006B6971" w:rsidP="006B6971">
      <w:pPr>
        <w:numPr>
          <w:ilvl w:val="0"/>
          <w:numId w:val="2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утверждает конкретные цели в стратегические;</w:t>
      </w:r>
    </w:p>
    <w:p w:rsidR="006B6971" w:rsidRPr="006B6971" w:rsidRDefault="006B6971" w:rsidP="006B6971">
      <w:pPr>
        <w:numPr>
          <w:ilvl w:val="0"/>
          <w:numId w:val="2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утверждает план потребности предприятия в финансовых ресурсах на поддержание и развитие материально-технической базы, продвижение на рынок новых товаров и услуг.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250. Какие бюджеты лежат в основе зарубежной методики финансового планирования?</w:t>
      </w:r>
    </w:p>
    <w:p w:rsidR="006B6971" w:rsidRPr="006B6971" w:rsidRDefault="006B6971" w:rsidP="006B6971">
      <w:pPr>
        <w:numPr>
          <w:ilvl w:val="0"/>
          <w:numId w:val="2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операционный и бюджет денежных средств;</w:t>
      </w:r>
    </w:p>
    <w:p w:rsidR="006B6971" w:rsidRPr="006B6971" w:rsidRDefault="006B6971" w:rsidP="006B6971">
      <w:pPr>
        <w:numPr>
          <w:ilvl w:val="0"/>
          <w:numId w:val="2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финансовый и оперативный;</w:t>
      </w:r>
    </w:p>
    <w:p w:rsidR="006B6971" w:rsidRPr="006B6971" w:rsidRDefault="006B6971" w:rsidP="006B6971">
      <w:pPr>
        <w:numPr>
          <w:ilvl w:val="0"/>
          <w:numId w:val="2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дополнительный и стратегический;</w:t>
      </w:r>
    </w:p>
    <w:p w:rsidR="006B6971" w:rsidRPr="006B6971" w:rsidRDefault="006B6971" w:rsidP="006B6971">
      <w:pPr>
        <w:numPr>
          <w:ilvl w:val="0"/>
          <w:numId w:val="2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финансовый и долгосрочный.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251. Дайте правильное определение величины финансового результата деятельности предприятия в зарубежной практике.</w:t>
      </w:r>
    </w:p>
    <w:p w:rsidR="006B6971" w:rsidRPr="006B6971" w:rsidRDefault="006B6971" w:rsidP="006B6971">
      <w:pPr>
        <w:numPr>
          <w:ilvl w:val="0"/>
          <w:numId w:val="2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финансовый результат выступает как разница между величиной доходов и расходов деятельности предприятия;</w:t>
      </w:r>
    </w:p>
    <w:p w:rsidR="006B6971" w:rsidRPr="006B6971" w:rsidRDefault="006B6971" w:rsidP="006B6971">
      <w:pPr>
        <w:numPr>
          <w:ilvl w:val="0"/>
          <w:numId w:val="2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финансовый результат это изменение величины оборотных активов;</w:t>
      </w:r>
    </w:p>
    <w:p w:rsidR="006B6971" w:rsidRPr="006B6971" w:rsidRDefault="006B6971" w:rsidP="006B6971">
      <w:pPr>
        <w:numPr>
          <w:ilvl w:val="0"/>
          <w:numId w:val="2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финансовый результат это сумма активов и пассивов;</w:t>
      </w:r>
    </w:p>
    <w:p w:rsidR="006B6971" w:rsidRPr="006B6971" w:rsidRDefault="006B6971" w:rsidP="006B6971">
      <w:pPr>
        <w:numPr>
          <w:ilvl w:val="0"/>
          <w:numId w:val="2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финансовый результат это разница между активами и пассивами.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252. Ккакие методы определения финансового результата используются в зарубежной практике?</w:t>
      </w:r>
    </w:p>
    <w:p w:rsidR="006B6971" w:rsidRPr="006B6971" w:rsidRDefault="006B6971" w:rsidP="006B6971">
      <w:pPr>
        <w:numPr>
          <w:ilvl w:val="0"/>
          <w:numId w:val="2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метод коэффициентов;</w:t>
      </w:r>
    </w:p>
    <w:p w:rsidR="006B6971" w:rsidRPr="006B6971" w:rsidRDefault="006B6971" w:rsidP="006B6971">
      <w:pPr>
        <w:numPr>
          <w:ilvl w:val="0"/>
          <w:numId w:val="2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балансовый и метод «затраты-выпуск»;</w:t>
      </w:r>
    </w:p>
    <w:p w:rsidR="006B6971" w:rsidRPr="006B6971" w:rsidRDefault="006B6971" w:rsidP="006B6971">
      <w:pPr>
        <w:numPr>
          <w:ilvl w:val="0"/>
          <w:numId w:val="2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метод анализа и коэффициентный;</w:t>
      </w:r>
    </w:p>
    <w:p w:rsidR="006B6971" w:rsidRPr="006B6971" w:rsidRDefault="006B6971" w:rsidP="006B6971">
      <w:pPr>
        <w:numPr>
          <w:ilvl w:val="0"/>
          <w:numId w:val="2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ЭММ и анализа.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253. Какой метод определения финансового результата является наиболее целесообразным для бухгалтерского учета?</w:t>
      </w:r>
    </w:p>
    <w:p w:rsidR="006B6971" w:rsidRPr="006B6971" w:rsidRDefault="006B6971" w:rsidP="006B6971">
      <w:pPr>
        <w:numPr>
          <w:ilvl w:val="0"/>
          <w:numId w:val="2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балансовый;</w:t>
      </w:r>
    </w:p>
    <w:p w:rsidR="006B6971" w:rsidRPr="006B6971" w:rsidRDefault="006B6971" w:rsidP="006B6971">
      <w:pPr>
        <w:numPr>
          <w:ilvl w:val="0"/>
          <w:numId w:val="2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коэффициентный;</w:t>
      </w:r>
    </w:p>
    <w:p w:rsidR="006B6971" w:rsidRPr="006B6971" w:rsidRDefault="006B6971" w:rsidP="006B6971">
      <w:pPr>
        <w:numPr>
          <w:ilvl w:val="0"/>
          <w:numId w:val="2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«затраты-выпуск»;</w:t>
      </w:r>
    </w:p>
    <w:p w:rsidR="006B6971" w:rsidRPr="006B6971" w:rsidRDefault="006B6971" w:rsidP="006B6971">
      <w:pPr>
        <w:numPr>
          <w:ilvl w:val="0"/>
          <w:numId w:val="2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анализа.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254. Какой вариант определения финансового результата предприятия предполагает расчет по функциям предприятия?</w:t>
      </w:r>
    </w:p>
    <w:p w:rsidR="006B6971" w:rsidRPr="006B6971" w:rsidRDefault="006B6971" w:rsidP="006B6971">
      <w:pPr>
        <w:numPr>
          <w:ilvl w:val="0"/>
          <w:numId w:val="3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французский;</w:t>
      </w:r>
    </w:p>
    <w:p w:rsidR="006B6971" w:rsidRPr="006B6971" w:rsidRDefault="006B6971" w:rsidP="006B6971">
      <w:pPr>
        <w:numPr>
          <w:ilvl w:val="0"/>
          <w:numId w:val="3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lastRenderedPageBreak/>
        <w:t>англо-американский;</w:t>
      </w:r>
    </w:p>
    <w:p w:rsidR="006B6971" w:rsidRPr="006B6971" w:rsidRDefault="006B6971" w:rsidP="006B6971">
      <w:pPr>
        <w:numPr>
          <w:ilvl w:val="0"/>
          <w:numId w:val="3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японский:</w:t>
      </w:r>
    </w:p>
    <w:p w:rsidR="006B6971" w:rsidRPr="006B6971" w:rsidRDefault="006B6971" w:rsidP="006B6971">
      <w:pPr>
        <w:numPr>
          <w:ilvl w:val="0"/>
          <w:numId w:val="3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немецкий.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255. Сколько этапов включает факторный метод планирования прибыли в России?</w:t>
      </w:r>
    </w:p>
    <w:p w:rsidR="006B6971" w:rsidRPr="006B6971" w:rsidRDefault="006B6971" w:rsidP="006B6971">
      <w:pPr>
        <w:numPr>
          <w:ilvl w:val="0"/>
          <w:numId w:val="3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7;</w:t>
      </w:r>
    </w:p>
    <w:p w:rsidR="006B6971" w:rsidRPr="006B6971" w:rsidRDefault="006B6971" w:rsidP="006B6971">
      <w:pPr>
        <w:numPr>
          <w:ilvl w:val="0"/>
          <w:numId w:val="3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3;</w:t>
      </w:r>
    </w:p>
    <w:p w:rsidR="006B6971" w:rsidRPr="006B6971" w:rsidRDefault="006B6971" w:rsidP="006B6971">
      <w:pPr>
        <w:numPr>
          <w:ilvl w:val="0"/>
          <w:numId w:val="3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5;</w:t>
      </w:r>
    </w:p>
    <w:p w:rsidR="006B6971" w:rsidRPr="006B6971" w:rsidRDefault="006B6971" w:rsidP="006B6971">
      <w:pPr>
        <w:numPr>
          <w:ilvl w:val="0"/>
          <w:numId w:val="3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4.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256. Назовите основные факторы, влияющие на размер прибыли и рентабельности.</w:t>
      </w:r>
    </w:p>
    <w:p w:rsidR="006B6971" w:rsidRPr="006B6971" w:rsidRDefault="006B6971" w:rsidP="006B6971">
      <w:pPr>
        <w:numPr>
          <w:ilvl w:val="0"/>
          <w:numId w:val="3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рост (снижение) выручки от реализации продукции в сопоставимых ценах;</w:t>
      </w:r>
    </w:p>
    <w:p w:rsidR="006B6971" w:rsidRPr="006B6971" w:rsidRDefault="006B6971" w:rsidP="006B6971">
      <w:pPr>
        <w:numPr>
          <w:ilvl w:val="0"/>
          <w:numId w:val="3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изменение стоимости оборотных активов;</w:t>
      </w:r>
    </w:p>
    <w:p w:rsidR="006B6971" w:rsidRPr="006B6971" w:rsidRDefault="006B6971" w:rsidP="006B6971">
      <w:pPr>
        <w:numPr>
          <w:ilvl w:val="0"/>
          <w:numId w:val="3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изменение цены на основные средства;</w:t>
      </w:r>
    </w:p>
    <w:p w:rsidR="006B6971" w:rsidRPr="006B6971" w:rsidRDefault="006B6971" w:rsidP="006B6971">
      <w:pPr>
        <w:numPr>
          <w:ilvl w:val="0"/>
          <w:numId w:val="3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оплата труда работников.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257. Сколько индексов инфляции следует обязательно определять при пофакторном планировании прибыли и рентабельности.</w:t>
      </w:r>
    </w:p>
    <w:p w:rsidR="006B6971" w:rsidRPr="006B6971" w:rsidRDefault="006B6971" w:rsidP="006B6971">
      <w:pPr>
        <w:numPr>
          <w:ilvl w:val="0"/>
          <w:numId w:val="3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4;</w:t>
      </w:r>
    </w:p>
    <w:p w:rsidR="006B6971" w:rsidRPr="006B6971" w:rsidRDefault="006B6971" w:rsidP="006B6971">
      <w:pPr>
        <w:numPr>
          <w:ilvl w:val="0"/>
          <w:numId w:val="3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6;</w:t>
      </w:r>
    </w:p>
    <w:p w:rsidR="006B6971" w:rsidRPr="006B6971" w:rsidRDefault="006B6971" w:rsidP="006B6971">
      <w:pPr>
        <w:numPr>
          <w:ilvl w:val="0"/>
          <w:numId w:val="3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5;</w:t>
      </w:r>
    </w:p>
    <w:p w:rsidR="006B6971" w:rsidRPr="006B6971" w:rsidRDefault="006B6971" w:rsidP="006B6971">
      <w:pPr>
        <w:numPr>
          <w:ilvl w:val="0"/>
          <w:numId w:val="3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3.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258.Назовите правильно индекс инфляции, который используется для пофакторного планирования прибыли и рентабельности.</w:t>
      </w:r>
    </w:p>
    <w:p w:rsidR="006B6971" w:rsidRPr="006B6971" w:rsidRDefault="006B6971" w:rsidP="006B6971">
      <w:pPr>
        <w:numPr>
          <w:ilvl w:val="0"/>
          <w:numId w:val="3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изменение «продажных цен» для продукции, работ, услуг производимых предприятием;</w:t>
      </w:r>
    </w:p>
    <w:p w:rsidR="006B6971" w:rsidRPr="006B6971" w:rsidRDefault="006B6971" w:rsidP="006B6971">
      <w:pPr>
        <w:numPr>
          <w:ilvl w:val="0"/>
          <w:numId w:val="3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изменение ставки первого разряда;</w:t>
      </w:r>
    </w:p>
    <w:p w:rsidR="006B6971" w:rsidRPr="006B6971" w:rsidRDefault="006B6971" w:rsidP="006B6971">
      <w:pPr>
        <w:numPr>
          <w:ilvl w:val="0"/>
          <w:numId w:val="3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изменение цены на покупные полуфабрикаты;</w:t>
      </w:r>
    </w:p>
    <w:p w:rsidR="006B6971" w:rsidRPr="006B6971" w:rsidRDefault="006B6971" w:rsidP="006B6971">
      <w:pPr>
        <w:numPr>
          <w:ilvl w:val="0"/>
          <w:numId w:val="3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изменение цены на новую продукцию.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259. Назовите правильно индекс инфляции, который используется для пофакторного планирования прибыли и рентабельности.</w:t>
      </w:r>
    </w:p>
    <w:p w:rsidR="006B6971" w:rsidRPr="006B6971" w:rsidRDefault="006B6971" w:rsidP="006B6971">
      <w:pPr>
        <w:numPr>
          <w:ilvl w:val="0"/>
          <w:numId w:val="3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рост (снижение) собственного капитала предприятия;</w:t>
      </w:r>
    </w:p>
    <w:p w:rsidR="006B6971" w:rsidRPr="006B6971" w:rsidRDefault="006B6971" w:rsidP="006B6971">
      <w:pPr>
        <w:numPr>
          <w:ilvl w:val="0"/>
          <w:numId w:val="3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изменения стоимости активов предприятия;</w:t>
      </w:r>
    </w:p>
    <w:p w:rsidR="006B6971" w:rsidRPr="006B6971" w:rsidRDefault="006B6971" w:rsidP="006B6971">
      <w:pPr>
        <w:numPr>
          <w:ilvl w:val="0"/>
          <w:numId w:val="3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изменения «покупных цен» на товарно-материальные ценности, приобретаемых предприятием;</w:t>
      </w:r>
    </w:p>
    <w:p w:rsidR="006B6971" w:rsidRPr="006B6971" w:rsidRDefault="006B6971" w:rsidP="006B6971">
      <w:pPr>
        <w:numPr>
          <w:ilvl w:val="0"/>
          <w:numId w:val="35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изменения оплаты труда в связи с инфляцией.</w:t>
      </w:r>
    </w:p>
    <w:p w:rsidR="006B6971" w:rsidRPr="006B6971" w:rsidRDefault="006B6971" w:rsidP="006B6971">
      <w:pPr>
        <w:tabs>
          <w:tab w:val="left" w:pos="284"/>
          <w:tab w:val="left" w:pos="851"/>
        </w:tabs>
        <w:contextualSpacing/>
        <w:rPr>
          <w:rFonts w:eastAsiaTheme="minorHAnsi"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260. Как определяется индивидуальный индекс цен?</w:t>
      </w:r>
    </w:p>
    <w:p w:rsidR="006B6971" w:rsidRPr="006B6971" w:rsidRDefault="004B7A33" w:rsidP="006B6971">
      <w:pPr>
        <w:numPr>
          <w:ilvl w:val="0"/>
          <w:numId w:val="3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  <m:t>i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8"/>
            <w:szCs w:val="22"/>
            <w:lang w:eastAsia="en-US"/>
          </w:rPr>
          <m:t xml:space="preserve">/ </m:t>
        </m:r>
        <m:sSub>
          <m:sSubPr>
            <m:ctrl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  <m:t>0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8"/>
            <w:szCs w:val="22"/>
            <w:lang w:eastAsia="en-US"/>
          </w:rPr>
          <m:t xml:space="preserve"> </m:t>
        </m:r>
      </m:oMath>
    </w:p>
    <w:p w:rsidR="006B6971" w:rsidRPr="006B6971" w:rsidRDefault="004B7A33" w:rsidP="006B6971">
      <w:pPr>
        <w:numPr>
          <w:ilvl w:val="0"/>
          <w:numId w:val="3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  <m:t>i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8"/>
            <w:szCs w:val="22"/>
            <w:lang w:eastAsia="en-US"/>
          </w:rPr>
          <m:t xml:space="preserve">* </m:t>
        </m:r>
        <m:sSub>
          <m:sSubPr>
            <m:ctrl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  <m:t>0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8"/>
            <w:szCs w:val="22"/>
            <w:lang w:eastAsia="en-US"/>
          </w:rPr>
          <m:t xml:space="preserve"> </m:t>
        </m:r>
      </m:oMath>
    </w:p>
    <w:p w:rsidR="006B6971" w:rsidRPr="006B6971" w:rsidRDefault="004B7A33" w:rsidP="006B6971">
      <w:pPr>
        <w:numPr>
          <w:ilvl w:val="0"/>
          <w:numId w:val="3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  <m:t>(</m:t>
            </m:r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  <m:t>i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8"/>
            <w:szCs w:val="22"/>
            <w:lang w:eastAsia="en-US"/>
          </w:rPr>
          <m:t xml:space="preserve">+ </m:t>
        </m:r>
        <m:sSub>
          <m:sSubPr>
            <m:ctrl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  <m:t>0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8"/>
            <w:szCs w:val="22"/>
            <w:lang w:eastAsia="en-US"/>
          </w:rPr>
          <m:t>)*K</m:t>
        </m:r>
      </m:oMath>
    </w:p>
    <w:p w:rsidR="006B6971" w:rsidRPr="006B6971" w:rsidRDefault="006B6971" w:rsidP="006B6971">
      <w:pPr>
        <w:numPr>
          <w:ilvl w:val="0"/>
          <w:numId w:val="36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EastAsia"/>
          <w:sz w:val="28"/>
          <w:szCs w:val="22"/>
          <w:lang w:eastAsia="en-US"/>
        </w:rPr>
      </w:pPr>
      <m:oMath>
        <m:r>
          <w:rPr>
            <w:rFonts w:ascii="Cambria Math" w:eastAsiaTheme="minorHAnsi" w:hAnsi="Cambria Math"/>
            <w:sz w:val="28"/>
            <w:szCs w:val="22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  <m:t>(</m:t>
            </m:r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  <m:t>i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8"/>
            <w:szCs w:val="22"/>
            <w:lang w:eastAsia="en-US"/>
          </w:rPr>
          <m:t xml:space="preserve">- </m:t>
        </m:r>
        <m:sSub>
          <m:sSubPr>
            <m:ctrl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  <m:t>0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8"/>
            <w:szCs w:val="22"/>
            <w:lang w:eastAsia="en-US"/>
          </w:rPr>
          <m:t>)*K</m:t>
        </m:r>
      </m:oMath>
    </w:p>
    <w:p w:rsidR="006B6971" w:rsidRPr="006B6971" w:rsidRDefault="006B6971" w:rsidP="006B6971">
      <w:pPr>
        <w:tabs>
          <w:tab w:val="left" w:pos="284"/>
        </w:tabs>
        <w:rPr>
          <w:rFonts w:eastAsiaTheme="minorEastAsia"/>
          <w:i/>
          <w:sz w:val="28"/>
          <w:szCs w:val="22"/>
          <w:lang w:eastAsia="en-US"/>
        </w:rPr>
      </w:pPr>
      <w:r w:rsidRPr="006B6971">
        <w:rPr>
          <w:rFonts w:eastAsiaTheme="minorHAnsi"/>
          <w:i/>
          <w:sz w:val="28"/>
          <w:szCs w:val="22"/>
          <w:lang w:eastAsia="en-US"/>
        </w:rPr>
        <w:t xml:space="preserve">где: 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2"/>
                <w:lang w:val="en-US" w:eastAsia="en-US"/>
              </w:rPr>
              <m:t>P</m:t>
            </m:r>
          </m:e>
          <m:sub>
            <m: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  <m:t>i</m:t>
            </m:r>
          </m:sub>
        </m:sSub>
        <m:r>
          <w:rPr>
            <w:rFonts w:ascii="Cambria Math" w:eastAsiaTheme="minorHAnsi" w:hAnsi="Cambria Math"/>
            <w:sz w:val="28"/>
            <w:szCs w:val="22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  <m:t>(</m:t>
            </m:r>
            <m:r>
              <w:rPr>
                <w:rFonts w:ascii="Cambria Math" w:eastAsiaTheme="minorHAnsi" w:hAnsi="Cambria Math"/>
                <w:sz w:val="28"/>
                <w:szCs w:val="22"/>
                <w:lang w:val="en-US" w:eastAsia="en-US"/>
              </w:rPr>
              <m:t>P</m:t>
            </m:r>
          </m:e>
          <m:sub>
            <m:r>
              <w:rPr>
                <w:rFonts w:ascii="Cambria Math" w:eastAsiaTheme="minorHAnsi" w:hAnsi="Cambria Math"/>
                <w:sz w:val="28"/>
                <w:szCs w:val="22"/>
                <w:lang w:eastAsia="en-US"/>
              </w:rPr>
              <m:t>0</m:t>
            </m:r>
          </m:sub>
        </m:sSub>
        <m:r>
          <m:rPr>
            <m:sty m:val="bi"/>
          </m:rPr>
          <w:rPr>
            <w:rFonts w:ascii="Cambria Math" w:eastAsiaTheme="minorHAnsi" w:hAnsi="Cambria Math"/>
            <w:sz w:val="28"/>
            <w:szCs w:val="22"/>
            <w:lang w:eastAsia="en-US"/>
          </w:rPr>
          <m:t xml:space="preserve">) </m:t>
        </m:r>
      </m:oMath>
      <w:r w:rsidRPr="006B6971">
        <w:rPr>
          <w:rFonts w:eastAsiaTheme="minorEastAsia"/>
          <w:b/>
          <w:i/>
          <w:sz w:val="28"/>
          <w:szCs w:val="22"/>
          <w:lang w:eastAsia="en-US"/>
        </w:rPr>
        <w:t>–</w:t>
      </w:r>
      <w:r w:rsidRPr="006B6971">
        <w:rPr>
          <w:rFonts w:eastAsiaTheme="minorEastAsia"/>
          <w:i/>
          <w:sz w:val="28"/>
          <w:szCs w:val="22"/>
          <w:lang w:eastAsia="en-US"/>
        </w:rPr>
        <w:t>цена конкретного товара в отчетном (базисном) периоде</w:t>
      </w:r>
    </w:p>
    <w:p w:rsidR="006B6971" w:rsidRPr="006B6971" w:rsidRDefault="006B6971" w:rsidP="006B6971">
      <w:pPr>
        <w:tabs>
          <w:tab w:val="left" w:pos="284"/>
        </w:tabs>
        <w:rPr>
          <w:rFonts w:eastAsiaTheme="minorEastAsia"/>
          <w:i/>
          <w:sz w:val="28"/>
          <w:szCs w:val="22"/>
          <w:lang w:eastAsia="en-US"/>
        </w:rPr>
      </w:pPr>
      <w:r w:rsidRPr="006B6971">
        <w:rPr>
          <w:rFonts w:eastAsiaTheme="minorEastAsia"/>
          <w:i/>
          <w:sz w:val="28"/>
          <w:szCs w:val="22"/>
          <w:lang w:eastAsia="en-US"/>
        </w:rPr>
        <w:t xml:space="preserve">       К- коэффициент изменения цены в отчетном периоде</w:t>
      </w:r>
    </w:p>
    <w:p w:rsidR="006B6971" w:rsidRPr="006B6971" w:rsidRDefault="006B6971" w:rsidP="006B6971">
      <w:pPr>
        <w:tabs>
          <w:tab w:val="left" w:pos="284"/>
        </w:tabs>
        <w:rPr>
          <w:rFonts w:eastAsiaTheme="minorEastAsia"/>
          <w:i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EastAsia"/>
          <w:b/>
          <w:sz w:val="28"/>
          <w:szCs w:val="22"/>
          <w:lang w:eastAsia="en-US"/>
        </w:rPr>
      </w:pPr>
      <w:r w:rsidRPr="006B6971">
        <w:rPr>
          <w:rFonts w:eastAsiaTheme="minorEastAsia"/>
          <w:b/>
          <w:sz w:val="28"/>
          <w:szCs w:val="22"/>
          <w:lang w:eastAsia="en-US"/>
        </w:rPr>
        <w:t>261. Определите формулу определения увеличения собственных средств предприятия (Т).</w:t>
      </w:r>
    </w:p>
    <w:p w:rsidR="006B6971" w:rsidRPr="006B6971" w:rsidRDefault="006B6971" w:rsidP="006B6971">
      <w:pPr>
        <w:numPr>
          <w:ilvl w:val="0"/>
          <w:numId w:val="3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Т= МП*ОА*М С*НРП</w:t>
      </w:r>
    </w:p>
    <w:p w:rsidR="006B6971" w:rsidRPr="006B6971" w:rsidRDefault="006B6971" w:rsidP="006B6971">
      <w:pPr>
        <w:numPr>
          <w:ilvl w:val="0"/>
          <w:numId w:val="3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Т= МП/ОА*М С*НРП</w:t>
      </w:r>
    </w:p>
    <w:p w:rsidR="006B6971" w:rsidRPr="006B6971" w:rsidRDefault="006B6971" w:rsidP="006B6971">
      <w:pPr>
        <w:numPr>
          <w:ilvl w:val="0"/>
          <w:numId w:val="3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Т= МП*ОА*М С</w:t>
      </w:r>
    </w:p>
    <w:p w:rsidR="006B6971" w:rsidRPr="006B6971" w:rsidRDefault="006B6971" w:rsidP="006B6971">
      <w:pPr>
        <w:numPr>
          <w:ilvl w:val="0"/>
          <w:numId w:val="37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Т= МП* М С*НРП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i/>
          <w:sz w:val="28"/>
          <w:szCs w:val="22"/>
          <w:lang w:eastAsia="en-US"/>
        </w:rPr>
      </w:pPr>
      <w:r w:rsidRPr="006B6971">
        <w:rPr>
          <w:rFonts w:eastAsiaTheme="minorHAnsi"/>
          <w:i/>
          <w:sz w:val="28"/>
          <w:szCs w:val="22"/>
          <w:lang w:eastAsia="en-US"/>
        </w:rPr>
        <w:t>где: МП-маржа прибыли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i/>
          <w:sz w:val="28"/>
          <w:szCs w:val="22"/>
          <w:lang w:eastAsia="en-US"/>
        </w:rPr>
      </w:pPr>
      <w:r w:rsidRPr="006B6971">
        <w:rPr>
          <w:rFonts w:eastAsiaTheme="minorHAnsi"/>
          <w:i/>
          <w:sz w:val="28"/>
          <w:szCs w:val="22"/>
          <w:lang w:eastAsia="en-US"/>
        </w:rPr>
        <w:t xml:space="preserve">       ОА- оборачиваемость активов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i/>
          <w:sz w:val="28"/>
          <w:szCs w:val="22"/>
          <w:lang w:eastAsia="en-US"/>
        </w:rPr>
      </w:pPr>
      <w:r w:rsidRPr="006B6971">
        <w:rPr>
          <w:rFonts w:eastAsiaTheme="minorHAnsi"/>
          <w:i/>
          <w:sz w:val="28"/>
          <w:szCs w:val="22"/>
          <w:lang w:eastAsia="en-US"/>
        </w:rPr>
        <w:t xml:space="preserve">       МС- мультипликатор собственных средств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i/>
          <w:sz w:val="28"/>
          <w:szCs w:val="22"/>
          <w:lang w:eastAsia="en-US"/>
        </w:rPr>
      </w:pPr>
      <w:r w:rsidRPr="006B6971">
        <w:rPr>
          <w:rFonts w:eastAsiaTheme="minorHAnsi"/>
          <w:i/>
          <w:sz w:val="28"/>
          <w:szCs w:val="22"/>
          <w:lang w:eastAsia="en-US"/>
        </w:rPr>
        <w:t xml:space="preserve">       НРП-норма распределения прибыли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262. По какой формуле определяется показатель эффективности производства (ЭП) ?</w:t>
      </w:r>
    </w:p>
    <w:p w:rsidR="006B6971" w:rsidRPr="006B6971" w:rsidRDefault="006B6971" w:rsidP="006B6971">
      <w:pPr>
        <w:numPr>
          <w:ilvl w:val="0"/>
          <w:numId w:val="3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ЭП= Чистый доход( после уплаты процентов и налогов)/Объем продаж(выручка от реализации)</w:t>
      </w:r>
    </w:p>
    <w:p w:rsidR="006B6971" w:rsidRPr="006B6971" w:rsidRDefault="006B6971" w:rsidP="006B6971">
      <w:pPr>
        <w:numPr>
          <w:ilvl w:val="0"/>
          <w:numId w:val="3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ЭП=Чистый доход-Объем продаж</w:t>
      </w:r>
    </w:p>
    <w:p w:rsidR="006B6971" w:rsidRPr="006B6971" w:rsidRDefault="006B6971" w:rsidP="006B6971">
      <w:pPr>
        <w:numPr>
          <w:ilvl w:val="0"/>
          <w:numId w:val="3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ЭП=Чистый доход*Объем продаж</w:t>
      </w:r>
    </w:p>
    <w:p w:rsidR="006B6971" w:rsidRPr="006B6971" w:rsidRDefault="006B6971" w:rsidP="006B6971">
      <w:pPr>
        <w:numPr>
          <w:ilvl w:val="0"/>
          <w:numId w:val="38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ЭП= Объем продаж/ Чистый доход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263. Дайте правильно определение операционного дохода, который используется</w:t>
      </w:r>
      <w:r w:rsidRPr="006B6971">
        <w:rPr>
          <w:rFonts w:eastAsiaTheme="minorHAnsi"/>
          <w:sz w:val="28"/>
          <w:szCs w:val="22"/>
          <w:lang w:eastAsia="en-US"/>
        </w:rPr>
        <w:t xml:space="preserve"> </w:t>
      </w:r>
      <w:r w:rsidRPr="006B6971">
        <w:rPr>
          <w:rFonts w:eastAsiaTheme="minorHAnsi"/>
          <w:b/>
          <w:sz w:val="28"/>
          <w:szCs w:val="22"/>
          <w:lang w:eastAsia="en-US"/>
        </w:rPr>
        <w:t>в зарубежной практике.</w:t>
      </w:r>
    </w:p>
    <w:p w:rsidR="006B6971" w:rsidRPr="006B6971" w:rsidRDefault="006B6971" w:rsidP="006B6971">
      <w:pPr>
        <w:numPr>
          <w:ilvl w:val="0"/>
          <w:numId w:val="3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операционный доход- разность между суммой валовой прибыли и суммой операционных расходов( управленческие, общехозяйственный расходы, амортизация и расходы на реализацию);</w:t>
      </w:r>
    </w:p>
    <w:p w:rsidR="006B6971" w:rsidRPr="006B6971" w:rsidRDefault="006B6971" w:rsidP="006B6971">
      <w:pPr>
        <w:numPr>
          <w:ilvl w:val="0"/>
          <w:numId w:val="3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операционный доход- разность между выручкой и прибылью;</w:t>
      </w:r>
    </w:p>
    <w:p w:rsidR="006B6971" w:rsidRPr="006B6971" w:rsidRDefault="006B6971" w:rsidP="006B6971">
      <w:pPr>
        <w:numPr>
          <w:ilvl w:val="0"/>
          <w:numId w:val="3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операционный доход- разность между прибылью и косвенными налогами;</w:t>
      </w:r>
    </w:p>
    <w:p w:rsidR="006B6971" w:rsidRPr="006B6971" w:rsidRDefault="006B6971" w:rsidP="006B6971">
      <w:pPr>
        <w:numPr>
          <w:ilvl w:val="0"/>
          <w:numId w:val="39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операционный доход- разность между выручкой и себестоимостью.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264. Как определяется в зарубежной практике себестоимость реализованной продукции.</w:t>
      </w:r>
    </w:p>
    <w:p w:rsidR="006B6971" w:rsidRPr="006B6971" w:rsidRDefault="006B6971" w:rsidP="006B6971">
      <w:pPr>
        <w:numPr>
          <w:ilvl w:val="0"/>
          <w:numId w:val="4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стоимость товарной продукции- стоимость запасов на конец отчетного периода;</w:t>
      </w:r>
    </w:p>
    <w:p w:rsidR="006B6971" w:rsidRPr="006B6971" w:rsidRDefault="006B6971" w:rsidP="006B6971">
      <w:pPr>
        <w:numPr>
          <w:ilvl w:val="0"/>
          <w:numId w:val="4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стоимость товарной продукции- прирост запасов за отчетный период;</w:t>
      </w:r>
    </w:p>
    <w:p w:rsidR="006B6971" w:rsidRPr="006B6971" w:rsidRDefault="006B6971" w:rsidP="006B6971">
      <w:pPr>
        <w:numPr>
          <w:ilvl w:val="0"/>
          <w:numId w:val="4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стоимость товарной продукции- закупленные товары;</w:t>
      </w:r>
    </w:p>
    <w:p w:rsidR="006B6971" w:rsidRPr="006B6971" w:rsidRDefault="006B6971" w:rsidP="006B6971">
      <w:pPr>
        <w:numPr>
          <w:ilvl w:val="0"/>
          <w:numId w:val="40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стоимость закупленных товаров- стоимость запасов на конец отчетного периода.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265. Как определяется сила воздействия операционного рычага?</w:t>
      </w:r>
    </w:p>
    <w:p w:rsidR="006B6971" w:rsidRPr="006B6971" w:rsidRDefault="006B6971" w:rsidP="006B6971">
      <w:pPr>
        <w:numPr>
          <w:ilvl w:val="0"/>
          <w:numId w:val="4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lastRenderedPageBreak/>
        <w:t>валовая прибыль(выручка- переменные затраты)/ прибыль;</w:t>
      </w:r>
    </w:p>
    <w:p w:rsidR="006B6971" w:rsidRPr="006B6971" w:rsidRDefault="006B6971" w:rsidP="006B6971">
      <w:pPr>
        <w:numPr>
          <w:ilvl w:val="0"/>
          <w:numId w:val="4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выручка/прибыль;</w:t>
      </w:r>
    </w:p>
    <w:p w:rsidR="006B6971" w:rsidRPr="006B6971" w:rsidRDefault="006B6971" w:rsidP="006B6971">
      <w:pPr>
        <w:numPr>
          <w:ilvl w:val="0"/>
          <w:numId w:val="4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переменные затраты / прибыль;</w:t>
      </w:r>
    </w:p>
    <w:p w:rsidR="006B6971" w:rsidRPr="006B6971" w:rsidRDefault="006B6971" w:rsidP="006B6971">
      <w:pPr>
        <w:numPr>
          <w:ilvl w:val="0"/>
          <w:numId w:val="41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выручка на переменные затраты.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>266. Какими методами учитывается себестоимость реализованной продукции в зарубежной практике?</w:t>
      </w:r>
    </w:p>
    <w:p w:rsidR="006B6971" w:rsidRPr="006B6971" w:rsidRDefault="006B6971" w:rsidP="006B6971">
      <w:pPr>
        <w:numPr>
          <w:ilvl w:val="0"/>
          <w:numId w:val="4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первыми пришли и первыми ушли;</w:t>
      </w:r>
    </w:p>
    <w:p w:rsidR="006B6971" w:rsidRPr="006B6971" w:rsidRDefault="006B6971" w:rsidP="006B6971">
      <w:pPr>
        <w:numPr>
          <w:ilvl w:val="0"/>
          <w:numId w:val="4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первыми пришли и последними ушли;</w:t>
      </w:r>
    </w:p>
    <w:p w:rsidR="006B6971" w:rsidRPr="006B6971" w:rsidRDefault="006B6971" w:rsidP="006B6971">
      <w:pPr>
        <w:numPr>
          <w:ilvl w:val="0"/>
          <w:numId w:val="4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последними пришли и последними ушли;</w:t>
      </w:r>
    </w:p>
    <w:p w:rsidR="006B6971" w:rsidRPr="006B6971" w:rsidRDefault="006B6971" w:rsidP="006B6971">
      <w:pPr>
        <w:numPr>
          <w:ilvl w:val="0"/>
          <w:numId w:val="42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последними ушли и первыми пришли.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 xml:space="preserve">267. В чем сущность метода </w:t>
      </w:r>
      <w:r w:rsidRPr="006B6971">
        <w:rPr>
          <w:rFonts w:eastAsiaTheme="minorHAnsi"/>
          <w:b/>
          <w:sz w:val="28"/>
          <w:szCs w:val="22"/>
          <w:lang w:val="en-US" w:eastAsia="en-US"/>
        </w:rPr>
        <w:t>FIFO</w:t>
      </w:r>
      <w:r w:rsidRPr="006B6971">
        <w:rPr>
          <w:rFonts w:eastAsiaTheme="minorHAnsi"/>
          <w:b/>
          <w:sz w:val="28"/>
          <w:szCs w:val="22"/>
          <w:lang w:eastAsia="en-US"/>
        </w:rPr>
        <w:t>?</w:t>
      </w:r>
    </w:p>
    <w:p w:rsidR="006B6971" w:rsidRPr="006B6971" w:rsidRDefault="006B6971" w:rsidP="006B6971">
      <w:pPr>
        <w:numPr>
          <w:ilvl w:val="0"/>
          <w:numId w:val="4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последними пришли и первыми ушли;</w:t>
      </w:r>
    </w:p>
    <w:p w:rsidR="006B6971" w:rsidRPr="006B6971" w:rsidRDefault="006B6971" w:rsidP="006B6971">
      <w:pPr>
        <w:numPr>
          <w:ilvl w:val="0"/>
          <w:numId w:val="4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первыми пришли и первыми ушли;</w:t>
      </w:r>
    </w:p>
    <w:p w:rsidR="006B6971" w:rsidRPr="006B6971" w:rsidRDefault="006B6971" w:rsidP="006B6971">
      <w:pPr>
        <w:numPr>
          <w:ilvl w:val="0"/>
          <w:numId w:val="4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последними пришли и последними ушли;</w:t>
      </w:r>
    </w:p>
    <w:p w:rsidR="006B6971" w:rsidRPr="006B6971" w:rsidRDefault="006B6971" w:rsidP="006B6971">
      <w:pPr>
        <w:numPr>
          <w:ilvl w:val="0"/>
          <w:numId w:val="43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первыми ушли и первыми пришли.</w:t>
      </w: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</w:p>
    <w:p w:rsidR="006B6971" w:rsidRPr="006B6971" w:rsidRDefault="006B6971" w:rsidP="006B6971">
      <w:pPr>
        <w:tabs>
          <w:tab w:val="left" w:pos="284"/>
        </w:tabs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b/>
          <w:sz w:val="28"/>
          <w:szCs w:val="22"/>
          <w:lang w:eastAsia="en-US"/>
        </w:rPr>
        <w:t xml:space="preserve">268. В чем сущность метода </w:t>
      </w:r>
      <w:r w:rsidRPr="006B6971">
        <w:rPr>
          <w:rFonts w:eastAsiaTheme="minorHAnsi"/>
          <w:b/>
          <w:sz w:val="28"/>
          <w:szCs w:val="22"/>
          <w:lang w:val="en-US" w:eastAsia="en-US"/>
        </w:rPr>
        <w:t>LIFO</w:t>
      </w:r>
      <w:r w:rsidRPr="006B6971">
        <w:rPr>
          <w:rFonts w:eastAsiaTheme="minorHAnsi"/>
          <w:b/>
          <w:sz w:val="28"/>
          <w:szCs w:val="22"/>
          <w:lang w:eastAsia="en-US"/>
        </w:rPr>
        <w:t>?</w:t>
      </w:r>
    </w:p>
    <w:p w:rsidR="006B6971" w:rsidRPr="006B6971" w:rsidRDefault="006B6971" w:rsidP="006B6971">
      <w:pPr>
        <w:numPr>
          <w:ilvl w:val="0"/>
          <w:numId w:val="4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последними пришли и последними ушли;</w:t>
      </w:r>
    </w:p>
    <w:p w:rsidR="006B6971" w:rsidRPr="006B6971" w:rsidRDefault="006B6971" w:rsidP="006B6971">
      <w:pPr>
        <w:numPr>
          <w:ilvl w:val="0"/>
          <w:numId w:val="4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b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первыми пришли и первыми ушли;</w:t>
      </w:r>
    </w:p>
    <w:p w:rsidR="006B6971" w:rsidRPr="006B6971" w:rsidRDefault="006B6971" w:rsidP="006B6971">
      <w:pPr>
        <w:numPr>
          <w:ilvl w:val="0"/>
          <w:numId w:val="4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первыми ушли и первыми пришли;</w:t>
      </w:r>
    </w:p>
    <w:p w:rsidR="006B6971" w:rsidRPr="006B6971" w:rsidRDefault="006B6971" w:rsidP="006B6971">
      <w:pPr>
        <w:numPr>
          <w:ilvl w:val="0"/>
          <w:numId w:val="44"/>
        </w:numPr>
        <w:tabs>
          <w:tab w:val="left" w:pos="284"/>
          <w:tab w:val="left" w:pos="851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2"/>
          <w:lang w:eastAsia="en-US"/>
        </w:rPr>
      </w:pPr>
      <w:r w:rsidRPr="006B6971">
        <w:rPr>
          <w:rFonts w:eastAsiaTheme="minorHAnsi"/>
          <w:sz w:val="28"/>
          <w:szCs w:val="22"/>
          <w:lang w:eastAsia="en-US"/>
        </w:rPr>
        <w:t>последними ушли и первыми пришли.</w:t>
      </w:r>
    </w:p>
    <w:p w:rsidR="006B6971" w:rsidRPr="006B6971" w:rsidRDefault="006B6971" w:rsidP="006B6971">
      <w:pPr>
        <w:contextualSpacing/>
        <w:rPr>
          <w:rFonts w:eastAsiaTheme="minorHAnsi"/>
          <w:sz w:val="28"/>
          <w:szCs w:val="22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color w:val="333333"/>
          <w:sz w:val="28"/>
          <w:szCs w:val="28"/>
          <w:lang w:eastAsia="en-US"/>
        </w:rPr>
      </w:pPr>
      <w:r w:rsidRPr="006B6971">
        <w:rPr>
          <w:rFonts w:eastAsia="Calibri"/>
          <w:b/>
          <w:color w:val="333333"/>
          <w:sz w:val="28"/>
          <w:szCs w:val="28"/>
          <w:lang w:eastAsia="en-US"/>
        </w:rPr>
        <w:t>269. Какое определение дает И. О. Бланк «управлению денежными потоками»? Это: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 xml:space="preserve">а) система способов, инструментов развития и внедрения административных решений, связанных с формированием, распределением и использованием денежных фондов предприятия и организации их оборота 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система показателей развития и внедрения административных решений, связанных с формированием, распределением и использованием денежных фондов предприятия и организации их оборота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система принципов и методов развития и внедрения административных решений, связанных с формированием, распределением и использованием денежных фондов предприятия и организации их оборота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система способов, показателей развития и внедрения административных решений, связанных с формированием, распределением и использованием денежных фондов предприятия и организации их оборота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270. Дайте правильное определение денежного потока: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совокупность финансовых ресурсов, создаваемых в системе хозяйственной деятельности предприятий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lastRenderedPageBreak/>
        <w:t>б) совокупность поступлений во времени и выплат денежных средств, создаваемых в системе хозяйственной деятельности предприятия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совокупность материальных ресурсов, создаваемых в системе народного хозяйства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 xml:space="preserve">г) совокупность денежных и материальных средств, создаваемых на предприятии </w:t>
      </w: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271. Дайте правильное определение притоку денежных средств. Это: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 поступления денежных средств из выручки от продажи продукции, работ, услуг, увеличение капитала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поступления денежных средств из прибыли предприятия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поступления денежных средств от физических лиц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нет правильного ответа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272. Дайте правильное определение оттоку денежных средств. Это: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выплата на покрытие текущих и инвестиционных затрат, платежи в бюджет и внебюджетные фонды, дивиденды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выплаты на содержание инвестиционных затрат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выплаты в бюджет и внебюджетные фонды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выплаты на содержание детских дошкольных учреждений и школ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273. Как определяется чистый приток денежных средств? Это: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сумма средств от основной и инвестиционной деятельности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 xml:space="preserve">б) разница между суммой средств от основной и финансовой деятельности 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разница между суммой выручки и прибыли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 xml:space="preserve">г) разница между всеми притоками и оттоками от всех видов деятельности </w:t>
      </w:r>
    </w:p>
    <w:p w:rsidR="006B6971" w:rsidRPr="006B6971" w:rsidRDefault="006B6971" w:rsidP="006B6971">
      <w:pPr>
        <w:rPr>
          <w:rFonts w:eastAsia="Calibri"/>
          <w:color w:val="333333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274. Что включает управление денежными потоками?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учет движения денежных средств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учет движения основных средств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учет движения сырья и материалов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учет движения готовой продукции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275. Денежные потоки это результат деятельности предприятий: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текущей, инвестиционной и финансовой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основной и финансовой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основной и инвестиционной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инвестиционной и хозяйственной</w:t>
      </w:r>
    </w:p>
    <w:p w:rsidR="006B6971" w:rsidRPr="006B6971" w:rsidRDefault="006B6971" w:rsidP="006B6971">
      <w:pPr>
        <w:rPr>
          <w:rFonts w:eastAsia="Calibri"/>
          <w:color w:val="333333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276. Что позволяет прямой метод расчета и анализа денежных потоков?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показывать основные источники притока и оттока денежных средств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учитывать объем реализации продукции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контролировать поступления выручки от реализации продукции и анализировать основные средства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анализировать инвестиционную деятельность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277. Недостаток прямого метода расчета и анализа денежных потоков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не раскрывает взаимосвязи потока денежных средств и выручки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не раскрывает взаимосвязи потока денежных средств и финансового результата (прибыли)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не раскрывает взаимосвязи потока денежных средств и основных средств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не раскрывает взаимосвязи потока денежных средств, оборотных и основных средств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278. Какой документ используется при прямом методе анализа денежных потоков?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бухгалтерский баланс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отчет о прибылях и убытках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отчет об использовании основных средств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отчет о движении денежных средств</w:t>
      </w: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279. На какой концепции базируется регулирование денежных потоков?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ликвидность – платежеспособность – финансовая устойчивость – риск – надежность – деловая репутация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платежеспособность – надежность – деловая репутация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анализ – учет – риск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хозяйственная деятельность – максимизация прибыли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280. На что направлена максимизация чистого денежного потока. Регулирование</w:t>
      </w:r>
      <w:r w:rsidRPr="006B6971">
        <w:rPr>
          <w:rFonts w:eastAsia="Calibri"/>
          <w:sz w:val="28"/>
          <w:szCs w:val="28"/>
          <w:lang w:eastAsia="en-US"/>
        </w:rPr>
        <w:t xml:space="preserve"> денежных потоков создает предпосылки: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минимизации доходов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сокращения сроков хранения оборотных средств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максимизации чистого денежного потока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 xml:space="preserve">г) максимизации финансовых результатов 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281. В чем заключается управление денежной наличностью?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регулирование величины собственных средств и текущих финансовых потребностей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регулирование величины оборотных и текущих финансовых потребностей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 xml:space="preserve">в) регулирование величиной денежной наличности и суммой основных средств 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регулирование величиной выручки и налогами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282. Когда начинается производственный цикл?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с оплаты поставщиком купленного сырья и материалов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отгрузки готовой продукции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поступления сырья и материалов на склад предприятия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оплаты заработной платы рабочим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lastRenderedPageBreak/>
        <w:t>283. Приток денежных средств от основой деятельности осуществляется за счет: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получения выручки от реализации продукции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получения дивидендов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получения заемных средств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получения привлеченных средств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284. Процесс управления денежным потоком включает: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анализ денежного потока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анализ финансовой ситуации и остатков денежных средств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прогнозирование денежного потока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оценка планирования потоков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285. За счет чего ускоряется наличный денежный оборот?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увеличение скидок дебиторам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снижения затрат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долгосрочного погашения кредитов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правильные варианты б, 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286. По форме осуществления выделяют денежные потоки: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внешний и внутренний денежные потоки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безналичный и наличный денежные потоки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входящий и исходящий денежные потоки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избыточный и текущий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287. Превышение поступления денежных средств над текущими потребностями</w:t>
      </w:r>
      <w:r w:rsidRPr="006B6971">
        <w:rPr>
          <w:rFonts w:eastAsia="Calibri"/>
          <w:sz w:val="28"/>
          <w:szCs w:val="28"/>
          <w:lang w:eastAsia="en-US"/>
        </w:rPr>
        <w:t xml:space="preserve"> характерно для: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оптимального денежного потока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среднесрочного денежного потока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избыточного денежного потока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регулярного денежного потока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288. Для позитивного кэш-фло характерно: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денежный поток, в котором оттоки превышают приток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денежный поток, в котором оттоки равны притоку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денежный поток, в котором притоки превышают оттоки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денежный поток, который равен чистому потоку денежных средств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289. Какой метод расчета потока денежных средств позволяет объяснить причину</w:t>
      </w:r>
      <w:r w:rsidRPr="006B6971">
        <w:rPr>
          <w:rFonts w:eastAsia="Calibri"/>
          <w:sz w:val="28"/>
          <w:szCs w:val="28"/>
          <w:lang w:eastAsia="en-US"/>
        </w:rPr>
        <w:t xml:space="preserve"> расхождения между прибылью и сокращением денежных средств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 xml:space="preserve">а) косвенный 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прямой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 xml:space="preserve">в) коэффициентный 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анализа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lastRenderedPageBreak/>
        <w:t>290. Сколько этапов проходит движение денежных средств в процессе оперативного</w:t>
      </w:r>
      <w:r w:rsidRPr="006B6971">
        <w:rPr>
          <w:rFonts w:eastAsia="Calibri"/>
          <w:sz w:val="28"/>
          <w:szCs w:val="28"/>
          <w:lang w:eastAsia="en-US"/>
        </w:rPr>
        <w:t xml:space="preserve"> </w:t>
      </w:r>
      <w:r w:rsidRPr="006B6971">
        <w:rPr>
          <w:rFonts w:eastAsia="Calibri"/>
          <w:b/>
          <w:sz w:val="28"/>
          <w:szCs w:val="28"/>
          <w:lang w:eastAsia="en-US"/>
        </w:rPr>
        <w:t>цикла?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3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4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5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2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291. Управление денежными потоками предприятия непрерывно связано со стратегией?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самообеспечения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платежеспособности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самофинансирование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ликвидности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292. Отрицательные последствия дефицита денежного потока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снижение ликвидности предприятия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уменьшение продолжительности финансового цикла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уменьшения выручки от реализации продукции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снижение кредиторской задолженности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293. Безналичный денежный поток формируется на предприятии в виде: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записей в финансовый план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 xml:space="preserve">б) записей на бухгалтерских счетах    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записей в отчете о прибылях и убытках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записей в отчете о движении денежных средств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294. По какой формуле определяется минимально-необходимая потребность в денежных активах (</w:t>
      </w:r>
      <w:r w:rsidRPr="006B6971">
        <w:rPr>
          <w:rFonts w:eastAsia="Calibri"/>
          <w:b/>
          <w:sz w:val="28"/>
          <w:szCs w:val="28"/>
          <w:lang w:val="en-US" w:eastAsia="en-US"/>
        </w:rPr>
        <w:t>DAmin</w:t>
      </w:r>
      <w:r w:rsidRPr="006B6971">
        <w:rPr>
          <w:rFonts w:eastAsia="Calibri"/>
          <w:b/>
          <w:sz w:val="28"/>
          <w:szCs w:val="28"/>
          <w:lang w:eastAsia="en-US"/>
        </w:rPr>
        <w:t>)?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 xml:space="preserve"> а) ДА</w:t>
      </w:r>
      <w:r w:rsidRPr="006B6971">
        <w:rPr>
          <w:rFonts w:eastAsia="Calibri"/>
          <w:sz w:val="28"/>
          <w:szCs w:val="28"/>
          <w:lang w:val="en-US" w:eastAsia="en-US"/>
        </w:rPr>
        <w:t>min</w:t>
      </w:r>
      <w:r w:rsidRPr="006B6971">
        <w:rPr>
          <w:rFonts w:eastAsia="Calibri"/>
          <w:sz w:val="28"/>
          <w:szCs w:val="28"/>
          <w:lang w:eastAsia="en-US"/>
        </w:rPr>
        <w:t xml:space="preserve"> = ПР/ОДА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ДА</w:t>
      </w:r>
      <w:r w:rsidRPr="006B6971">
        <w:rPr>
          <w:rFonts w:eastAsia="Calibri"/>
          <w:sz w:val="28"/>
          <w:szCs w:val="28"/>
          <w:lang w:val="en-US" w:eastAsia="en-US"/>
        </w:rPr>
        <w:t>min</w:t>
      </w:r>
      <w:r w:rsidRPr="006B6971">
        <w:rPr>
          <w:rFonts w:eastAsia="Calibri"/>
          <w:sz w:val="28"/>
          <w:szCs w:val="28"/>
          <w:lang w:eastAsia="en-US"/>
        </w:rPr>
        <w:t xml:space="preserve"> = ПР + ОДА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ДА</w:t>
      </w:r>
      <w:r w:rsidRPr="006B6971">
        <w:rPr>
          <w:rFonts w:eastAsia="Calibri"/>
          <w:sz w:val="28"/>
          <w:szCs w:val="28"/>
          <w:lang w:val="en-US" w:eastAsia="en-US"/>
        </w:rPr>
        <w:t>min</w:t>
      </w:r>
      <w:r w:rsidRPr="006B6971">
        <w:rPr>
          <w:rFonts w:eastAsia="Calibri"/>
          <w:sz w:val="28"/>
          <w:szCs w:val="28"/>
          <w:lang w:eastAsia="en-US"/>
        </w:rPr>
        <w:t xml:space="preserve"> = ПР * ОДА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ДА</w:t>
      </w:r>
      <w:r w:rsidRPr="006B6971">
        <w:rPr>
          <w:rFonts w:eastAsia="Calibri"/>
          <w:sz w:val="28"/>
          <w:szCs w:val="28"/>
          <w:lang w:val="en-US" w:eastAsia="en-US"/>
        </w:rPr>
        <w:t>min</w:t>
      </w:r>
      <w:r w:rsidRPr="006B6971">
        <w:rPr>
          <w:rFonts w:eastAsia="Calibri"/>
          <w:sz w:val="28"/>
          <w:szCs w:val="28"/>
          <w:lang w:eastAsia="en-US"/>
        </w:rPr>
        <w:t xml:space="preserve"> = ПР - ОДА</w:t>
      </w:r>
    </w:p>
    <w:p w:rsidR="006B6971" w:rsidRPr="006B6971" w:rsidRDefault="006B6971" w:rsidP="006B6971">
      <w:pPr>
        <w:rPr>
          <w:rFonts w:eastAsia="Calibri"/>
          <w:i/>
          <w:sz w:val="28"/>
          <w:szCs w:val="28"/>
          <w:lang w:eastAsia="en-US"/>
        </w:rPr>
      </w:pPr>
      <w:r w:rsidRPr="006B6971">
        <w:rPr>
          <w:rFonts w:eastAsia="Calibri"/>
          <w:i/>
          <w:sz w:val="28"/>
          <w:szCs w:val="28"/>
          <w:lang w:eastAsia="en-US"/>
        </w:rPr>
        <w:t>где ПР – планируемый объем платежного оборота по текущим хозяйственным операциям в предстоящем периоде</w:t>
      </w:r>
    </w:p>
    <w:p w:rsidR="006B6971" w:rsidRPr="006B6971" w:rsidRDefault="006B6971" w:rsidP="006B6971">
      <w:pPr>
        <w:rPr>
          <w:rFonts w:eastAsia="Calibri"/>
          <w:i/>
          <w:sz w:val="28"/>
          <w:szCs w:val="28"/>
          <w:lang w:eastAsia="en-US"/>
        </w:rPr>
      </w:pPr>
      <w:r w:rsidRPr="006B6971">
        <w:rPr>
          <w:rFonts w:eastAsia="Calibri"/>
          <w:i/>
          <w:sz w:val="28"/>
          <w:szCs w:val="28"/>
          <w:lang w:eastAsia="en-US"/>
        </w:rPr>
        <w:t>ОДА – оборачиваемость денежных активов в отчетном периоде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295. Дайте правильное определение денежных средств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 xml:space="preserve">а) неприбыльные активы, которые при хранении на расчетном счете и в кассе теряют часть стоимости 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неприбыльные активы, которые хранятся на предприятии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неприбыльные активы, которые хранятся в банке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верные ответы б, 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296. Виды денежных активов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lastRenderedPageBreak/>
        <w:t>а) операционный остаток, необходимый для обеспечения текущих платежей, связанных с хозяйственной деятельностью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резервный остаток, формируемый с целью страхования риска несвоевременного поступления средств и поддержания необходимого уровня платежеспособности по текущим обязательствам предприятия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 xml:space="preserve">в) инвестиционный остаток денежных средств (ДАин) обеспечивает возможность осуществления эффективных краткосрочных финансовых вложений 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компенсационный остаток денежных активов (ДАк) формируется по требованию банка, осуществляющего расчетно-кассовое обслуживание и кредитование предприятия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д) все ответы верны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297. Как определяется операционный остаток денежных активов (ДАО)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ДАО = ДОпл/К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ДАО = Допл*К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ДАО = Допл-К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ДАО = ДОпл+К</w:t>
      </w:r>
    </w:p>
    <w:p w:rsidR="006B6971" w:rsidRPr="006B6971" w:rsidRDefault="006B6971" w:rsidP="006B6971">
      <w:pPr>
        <w:rPr>
          <w:rFonts w:eastAsia="Calibri"/>
          <w:i/>
          <w:sz w:val="28"/>
          <w:szCs w:val="28"/>
          <w:lang w:eastAsia="en-US"/>
        </w:rPr>
      </w:pPr>
      <w:r w:rsidRPr="006B6971">
        <w:rPr>
          <w:rFonts w:eastAsia="Calibri"/>
          <w:i/>
          <w:sz w:val="28"/>
          <w:szCs w:val="28"/>
          <w:lang w:eastAsia="en-US"/>
        </w:rPr>
        <w:t>где ДОпл – планируемый объем денежного оборота по основной деятельности предприятия</w:t>
      </w:r>
    </w:p>
    <w:p w:rsidR="006B6971" w:rsidRPr="006B6971" w:rsidRDefault="006B6971" w:rsidP="006B6971">
      <w:pPr>
        <w:rPr>
          <w:rFonts w:eastAsia="Calibri"/>
          <w:i/>
          <w:sz w:val="28"/>
          <w:szCs w:val="28"/>
          <w:lang w:eastAsia="en-US"/>
        </w:rPr>
      </w:pPr>
      <w:r w:rsidRPr="006B6971">
        <w:rPr>
          <w:rFonts w:eastAsia="Calibri"/>
          <w:i/>
          <w:sz w:val="28"/>
          <w:szCs w:val="28"/>
          <w:lang w:eastAsia="en-US"/>
        </w:rPr>
        <w:t>К – коэффициент оборачиваемости денежных активов в плановом периоде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298. Как определяется резервный остаток (ДАр) денежных активов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ДАр = Дак *КВ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ДАр = ДОпл*КВ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ДАр = ДАО*КВ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ДАр = ДАО/КВ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где ДАО – операционный остаток денежных активов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ДАк – компенсационный остаток денежных средств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ДОпл – планируемый объем денежного оборота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 xml:space="preserve">КВ – коэффициент неравномерности поступления денежных средств в отдельные периоды предшествующего года 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 xml:space="preserve">299. Дайте определение денежной наличности 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это денежные средства, находящиеся в кассе предприятия и (или) на текущих счетах в банке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это денежная наличность, находящаяся в кассе предприятия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это поток денежных средств, находящихся в наличии в кассе организации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это денежные средства, находящиеся в банке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 xml:space="preserve">   </w:t>
      </w: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300. Дайте определение понятию «остаток денежных средств»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остаток от денежного оборота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денежные средства от реализации продукции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остаток денежной наличности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временно свободные денежные средства на счетах в кассе предприятия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301. Что такое управление денежными средствами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определение оптимальной суммы денежной наличности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определение оптимальной суммы финансовых ресурсов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определение оптимальной суммы кредитных ресурсов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верные ответы б, в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</w:p>
    <w:p w:rsidR="006B6971" w:rsidRPr="006B6971" w:rsidRDefault="006B6971" w:rsidP="006B6971">
      <w:pPr>
        <w:rPr>
          <w:rFonts w:eastAsia="Calibri"/>
          <w:b/>
          <w:sz w:val="28"/>
          <w:szCs w:val="28"/>
          <w:lang w:eastAsia="en-US"/>
        </w:rPr>
      </w:pPr>
      <w:r w:rsidRPr="006B6971">
        <w:rPr>
          <w:rFonts w:eastAsia="Calibri"/>
          <w:b/>
          <w:sz w:val="28"/>
          <w:szCs w:val="28"/>
          <w:lang w:eastAsia="en-US"/>
        </w:rPr>
        <w:t>302. Как осуществляется управление денежной наличностью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а)  бюджета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б) сметы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в) кэш-бюджета, кассового бюджета, бюджета наличности</w:t>
      </w:r>
    </w:p>
    <w:p w:rsidR="006B6971" w:rsidRPr="006B6971" w:rsidRDefault="006B6971" w:rsidP="006B6971">
      <w:pPr>
        <w:rPr>
          <w:rFonts w:eastAsia="Calibri"/>
          <w:sz w:val="28"/>
          <w:szCs w:val="28"/>
          <w:lang w:eastAsia="en-US"/>
        </w:rPr>
      </w:pPr>
      <w:r w:rsidRPr="006B6971">
        <w:rPr>
          <w:rFonts w:eastAsia="Calibri"/>
          <w:sz w:val="28"/>
          <w:szCs w:val="28"/>
          <w:lang w:eastAsia="en-US"/>
        </w:rPr>
        <w:t>г) верные ответы а, в</w:t>
      </w: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Pr="006B6971" w:rsidRDefault="006B6971" w:rsidP="006B6971">
      <w:pPr>
        <w:tabs>
          <w:tab w:val="left" w:pos="851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6B6971" w:rsidRDefault="006B6971"/>
    <w:sectPr w:rsidR="006B6971" w:rsidSect="00E20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319D"/>
    <w:multiLevelType w:val="hybridMultilevel"/>
    <w:tmpl w:val="11346FB8"/>
    <w:lvl w:ilvl="0" w:tplc="D97AADE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97C7C50"/>
    <w:multiLevelType w:val="hybridMultilevel"/>
    <w:tmpl w:val="C8AACF8C"/>
    <w:lvl w:ilvl="0" w:tplc="EE2242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07750"/>
    <w:multiLevelType w:val="hybridMultilevel"/>
    <w:tmpl w:val="EF46ED12"/>
    <w:lvl w:ilvl="0" w:tplc="646AC744">
      <w:start w:val="1"/>
      <w:numFmt w:val="russianLower"/>
      <w:lvlText w:val="%1"/>
      <w:lvlJc w:val="left"/>
      <w:pPr>
        <w:ind w:left="720" w:hanging="360"/>
      </w:pPr>
      <w:rPr>
        <w:rFonts w:hint="default"/>
      </w:rPr>
    </w:lvl>
    <w:lvl w:ilvl="1" w:tplc="EE224254">
      <w:start w:val="1"/>
      <w:numFmt w:val="russianLower"/>
      <w:lvlText w:val="%2)"/>
      <w:lvlJc w:val="left"/>
      <w:pPr>
        <w:ind w:left="135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036D8"/>
    <w:multiLevelType w:val="hybridMultilevel"/>
    <w:tmpl w:val="86DC071E"/>
    <w:lvl w:ilvl="0" w:tplc="D97AAD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B2C12"/>
    <w:multiLevelType w:val="hybridMultilevel"/>
    <w:tmpl w:val="9E7430FE"/>
    <w:lvl w:ilvl="0" w:tplc="EE2242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87AC3"/>
    <w:multiLevelType w:val="hybridMultilevel"/>
    <w:tmpl w:val="DCD0DC0C"/>
    <w:lvl w:ilvl="0" w:tplc="EE2242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C5428"/>
    <w:multiLevelType w:val="hybridMultilevel"/>
    <w:tmpl w:val="AF2A7B84"/>
    <w:lvl w:ilvl="0" w:tplc="D97AAD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C372B7"/>
    <w:multiLevelType w:val="hybridMultilevel"/>
    <w:tmpl w:val="660C4A32"/>
    <w:lvl w:ilvl="0" w:tplc="EE2242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6D24"/>
    <w:multiLevelType w:val="hybridMultilevel"/>
    <w:tmpl w:val="BA7473BE"/>
    <w:lvl w:ilvl="0" w:tplc="D97AAD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9B1DC5"/>
    <w:multiLevelType w:val="hybridMultilevel"/>
    <w:tmpl w:val="788ADB88"/>
    <w:lvl w:ilvl="0" w:tplc="D97AADE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89B3AF0"/>
    <w:multiLevelType w:val="hybridMultilevel"/>
    <w:tmpl w:val="99B09DEC"/>
    <w:lvl w:ilvl="0" w:tplc="047077E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84E88"/>
    <w:multiLevelType w:val="hybridMultilevel"/>
    <w:tmpl w:val="AF2A7B84"/>
    <w:lvl w:ilvl="0" w:tplc="D97AAD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080ED8"/>
    <w:multiLevelType w:val="hybridMultilevel"/>
    <w:tmpl w:val="347C039A"/>
    <w:lvl w:ilvl="0" w:tplc="047077E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DE3924"/>
    <w:multiLevelType w:val="hybridMultilevel"/>
    <w:tmpl w:val="BA7473BE"/>
    <w:lvl w:ilvl="0" w:tplc="D97AAD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F16417"/>
    <w:multiLevelType w:val="hybridMultilevel"/>
    <w:tmpl w:val="AF2A7B84"/>
    <w:lvl w:ilvl="0" w:tplc="D97AAD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3634AB"/>
    <w:multiLevelType w:val="hybridMultilevel"/>
    <w:tmpl w:val="AF2A7B84"/>
    <w:lvl w:ilvl="0" w:tplc="D97AAD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052235"/>
    <w:multiLevelType w:val="hybridMultilevel"/>
    <w:tmpl w:val="2B585B9C"/>
    <w:lvl w:ilvl="0" w:tplc="047077E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297CD2"/>
    <w:multiLevelType w:val="hybridMultilevel"/>
    <w:tmpl w:val="B106A27E"/>
    <w:lvl w:ilvl="0" w:tplc="EE2242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15363"/>
    <w:multiLevelType w:val="hybridMultilevel"/>
    <w:tmpl w:val="BE208628"/>
    <w:lvl w:ilvl="0" w:tplc="1A42C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8B7302"/>
    <w:multiLevelType w:val="hybridMultilevel"/>
    <w:tmpl w:val="86DC071E"/>
    <w:lvl w:ilvl="0" w:tplc="D97AAD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9466CB"/>
    <w:multiLevelType w:val="hybridMultilevel"/>
    <w:tmpl w:val="BA7473BE"/>
    <w:lvl w:ilvl="0" w:tplc="D97AAD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C07105"/>
    <w:multiLevelType w:val="hybridMultilevel"/>
    <w:tmpl w:val="01AEDB06"/>
    <w:lvl w:ilvl="0" w:tplc="047077E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5D6B45"/>
    <w:multiLevelType w:val="hybridMultilevel"/>
    <w:tmpl w:val="FC5ABBEE"/>
    <w:lvl w:ilvl="0" w:tplc="EE2242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6B03FC"/>
    <w:multiLevelType w:val="hybridMultilevel"/>
    <w:tmpl w:val="BA7473BE"/>
    <w:lvl w:ilvl="0" w:tplc="D97AAD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4E4FC4"/>
    <w:multiLevelType w:val="hybridMultilevel"/>
    <w:tmpl w:val="86DC071E"/>
    <w:lvl w:ilvl="0" w:tplc="D97AAD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96475F"/>
    <w:multiLevelType w:val="hybridMultilevel"/>
    <w:tmpl w:val="8FA04EC2"/>
    <w:lvl w:ilvl="0" w:tplc="EE224254">
      <w:start w:val="1"/>
      <w:numFmt w:val="russianLower"/>
      <w:lvlText w:val="%1)"/>
      <w:lvlJc w:val="left"/>
      <w:pPr>
        <w:ind w:left="18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26">
    <w:nsid w:val="52054ED0"/>
    <w:multiLevelType w:val="hybridMultilevel"/>
    <w:tmpl w:val="A7329AD2"/>
    <w:lvl w:ilvl="0" w:tplc="EE2242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21ADD"/>
    <w:multiLevelType w:val="hybridMultilevel"/>
    <w:tmpl w:val="7C3C6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F30AFE"/>
    <w:multiLevelType w:val="hybridMultilevel"/>
    <w:tmpl w:val="89CCEE84"/>
    <w:lvl w:ilvl="0" w:tplc="F7786086">
      <w:start w:val="1"/>
      <w:numFmt w:val="russianLower"/>
      <w:lvlText w:val="%1)"/>
      <w:lvlJc w:val="left"/>
      <w:pPr>
        <w:ind w:left="21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9">
    <w:nsid w:val="5B9076AE"/>
    <w:multiLevelType w:val="hybridMultilevel"/>
    <w:tmpl w:val="9BF8E74C"/>
    <w:lvl w:ilvl="0" w:tplc="047077E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154E04"/>
    <w:multiLevelType w:val="hybridMultilevel"/>
    <w:tmpl w:val="6C9C3286"/>
    <w:lvl w:ilvl="0" w:tplc="D97AAD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E832F8"/>
    <w:multiLevelType w:val="hybridMultilevel"/>
    <w:tmpl w:val="BA7473BE"/>
    <w:lvl w:ilvl="0" w:tplc="D97AAD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F93EA7"/>
    <w:multiLevelType w:val="hybridMultilevel"/>
    <w:tmpl w:val="B7C6B828"/>
    <w:lvl w:ilvl="0" w:tplc="D97AADE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4DC21BA"/>
    <w:multiLevelType w:val="hybridMultilevel"/>
    <w:tmpl w:val="4026428C"/>
    <w:lvl w:ilvl="0" w:tplc="EE2242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4377D8"/>
    <w:multiLevelType w:val="hybridMultilevel"/>
    <w:tmpl w:val="E6B42F92"/>
    <w:lvl w:ilvl="0" w:tplc="EE224254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89913C0"/>
    <w:multiLevelType w:val="hybridMultilevel"/>
    <w:tmpl w:val="D190F6E4"/>
    <w:lvl w:ilvl="0" w:tplc="EE2242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A5503"/>
    <w:multiLevelType w:val="hybridMultilevel"/>
    <w:tmpl w:val="86DC071E"/>
    <w:lvl w:ilvl="0" w:tplc="D97AAD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E46803"/>
    <w:multiLevelType w:val="hybridMultilevel"/>
    <w:tmpl w:val="1FDEEBCA"/>
    <w:lvl w:ilvl="0" w:tplc="047077E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E6548D"/>
    <w:multiLevelType w:val="hybridMultilevel"/>
    <w:tmpl w:val="E90C1148"/>
    <w:lvl w:ilvl="0" w:tplc="047077E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851D3C"/>
    <w:multiLevelType w:val="hybridMultilevel"/>
    <w:tmpl w:val="BA7473BE"/>
    <w:lvl w:ilvl="0" w:tplc="D97AAD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9545E6"/>
    <w:multiLevelType w:val="hybridMultilevel"/>
    <w:tmpl w:val="ACA83FA0"/>
    <w:lvl w:ilvl="0" w:tplc="EE2242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4278BA"/>
    <w:multiLevelType w:val="hybridMultilevel"/>
    <w:tmpl w:val="7A9AE146"/>
    <w:lvl w:ilvl="0" w:tplc="D97AADE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E4A42A1"/>
    <w:multiLevelType w:val="hybridMultilevel"/>
    <w:tmpl w:val="ACC0E380"/>
    <w:lvl w:ilvl="0" w:tplc="047077E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7918C6"/>
    <w:multiLevelType w:val="hybridMultilevel"/>
    <w:tmpl w:val="2B2C97D8"/>
    <w:lvl w:ilvl="0" w:tplc="EE2242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8"/>
  </w:num>
  <w:num w:numId="3">
    <w:abstractNumId w:val="24"/>
  </w:num>
  <w:num w:numId="4">
    <w:abstractNumId w:val="19"/>
  </w:num>
  <w:num w:numId="5">
    <w:abstractNumId w:val="3"/>
  </w:num>
  <w:num w:numId="6">
    <w:abstractNumId w:val="36"/>
  </w:num>
  <w:num w:numId="7">
    <w:abstractNumId w:val="9"/>
  </w:num>
  <w:num w:numId="8">
    <w:abstractNumId w:val="41"/>
  </w:num>
  <w:num w:numId="9">
    <w:abstractNumId w:val="32"/>
  </w:num>
  <w:num w:numId="10">
    <w:abstractNumId w:val="0"/>
  </w:num>
  <w:num w:numId="11">
    <w:abstractNumId w:val="6"/>
  </w:num>
  <w:num w:numId="12">
    <w:abstractNumId w:val="15"/>
  </w:num>
  <w:num w:numId="13">
    <w:abstractNumId w:val="14"/>
  </w:num>
  <w:num w:numId="14">
    <w:abstractNumId w:val="11"/>
  </w:num>
  <w:num w:numId="15">
    <w:abstractNumId w:val="13"/>
  </w:num>
  <w:num w:numId="16">
    <w:abstractNumId w:val="39"/>
  </w:num>
  <w:num w:numId="17">
    <w:abstractNumId w:val="23"/>
  </w:num>
  <w:num w:numId="18">
    <w:abstractNumId w:val="20"/>
  </w:num>
  <w:num w:numId="19">
    <w:abstractNumId w:val="31"/>
  </w:num>
  <w:num w:numId="20">
    <w:abstractNumId w:val="8"/>
  </w:num>
  <w:num w:numId="21">
    <w:abstractNumId w:val="30"/>
  </w:num>
  <w:num w:numId="22">
    <w:abstractNumId w:val="28"/>
  </w:num>
  <w:num w:numId="23">
    <w:abstractNumId w:val="2"/>
  </w:num>
  <w:num w:numId="24">
    <w:abstractNumId w:val="25"/>
  </w:num>
  <w:num w:numId="25">
    <w:abstractNumId w:val="22"/>
  </w:num>
  <w:num w:numId="26">
    <w:abstractNumId w:val="34"/>
  </w:num>
  <w:num w:numId="27">
    <w:abstractNumId w:val="5"/>
  </w:num>
  <w:num w:numId="28">
    <w:abstractNumId w:val="26"/>
  </w:num>
  <w:num w:numId="29">
    <w:abstractNumId w:val="17"/>
  </w:num>
  <w:num w:numId="30">
    <w:abstractNumId w:val="7"/>
  </w:num>
  <w:num w:numId="31">
    <w:abstractNumId w:val="40"/>
  </w:num>
  <w:num w:numId="32">
    <w:abstractNumId w:val="35"/>
  </w:num>
  <w:num w:numId="33">
    <w:abstractNumId w:val="33"/>
  </w:num>
  <w:num w:numId="34">
    <w:abstractNumId w:val="43"/>
  </w:num>
  <w:num w:numId="35">
    <w:abstractNumId w:val="1"/>
  </w:num>
  <w:num w:numId="36">
    <w:abstractNumId w:val="4"/>
  </w:num>
  <w:num w:numId="37">
    <w:abstractNumId w:val="21"/>
  </w:num>
  <w:num w:numId="38">
    <w:abstractNumId w:val="12"/>
  </w:num>
  <w:num w:numId="39">
    <w:abstractNumId w:val="42"/>
  </w:num>
  <w:num w:numId="40">
    <w:abstractNumId w:val="37"/>
  </w:num>
  <w:num w:numId="41">
    <w:abstractNumId w:val="38"/>
  </w:num>
  <w:num w:numId="42">
    <w:abstractNumId w:val="10"/>
  </w:num>
  <w:num w:numId="43">
    <w:abstractNumId w:val="16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B6971"/>
    <w:rsid w:val="000B1C0D"/>
    <w:rsid w:val="001763F3"/>
    <w:rsid w:val="004B7A33"/>
    <w:rsid w:val="006B6971"/>
    <w:rsid w:val="00E202C6"/>
    <w:rsid w:val="00F76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B6971"/>
  </w:style>
  <w:style w:type="paragraph" w:styleId="a3">
    <w:name w:val="List Paragraph"/>
    <w:basedOn w:val="a"/>
    <w:uiPriority w:val="34"/>
    <w:qFormat/>
    <w:rsid w:val="006B697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6B697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6B6971"/>
  </w:style>
  <w:style w:type="paragraph" w:styleId="a6">
    <w:name w:val="footer"/>
    <w:basedOn w:val="a"/>
    <w:link w:val="a7"/>
    <w:uiPriority w:val="99"/>
    <w:semiHidden/>
    <w:unhideWhenUsed/>
    <w:rsid w:val="006B697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6B6971"/>
  </w:style>
  <w:style w:type="paragraph" w:styleId="a8">
    <w:name w:val="Balloon Text"/>
    <w:basedOn w:val="a"/>
    <w:link w:val="a9"/>
    <w:uiPriority w:val="99"/>
    <w:semiHidden/>
    <w:unhideWhenUsed/>
    <w:rsid w:val="006B69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6B69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5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12505</Words>
  <Characters>71280</Characters>
  <Application>Microsoft Office Word</Application>
  <DocSecurity>0</DocSecurity>
  <Lines>594</Lines>
  <Paragraphs>167</Paragraphs>
  <ScaleCrop>false</ScaleCrop>
  <Company>diakov.net</Company>
  <LinksUpToDate>false</LinksUpToDate>
  <CharactersWithSpaces>83618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2017-05-16T16:27:00Z</dcterms:created>
  <dcterms:modified xsi:type="dcterms:W3CDTF">2017-05-16T17:07:00Z</dcterms:modified>
</cp:coreProperties>
</file>